
<file path=[Content_Types].xml><?xml version="1.0" encoding="utf-8"?>
<Types xmlns="http://schemas.openxmlformats.org/package/2006/content-types">
  <Default Extension="png" ContentType="image/png"/>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5302FD" w14:textId="7C0C8282" w:rsidR="00420A38" w:rsidRPr="00DB43BC" w:rsidRDefault="00DB43BC" w:rsidP="00BF32F0">
      <w:pPr>
        <w:pStyle w:val="Header"/>
        <w:tabs>
          <w:tab w:val="clear" w:pos="9639"/>
          <w:tab w:val="right" w:pos="5954"/>
        </w:tabs>
        <w:spacing w:after="240"/>
        <w:rPr>
          <w:rFonts w:ascii="Calibri" w:hAnsi="Calibri"/>
        </w:rPr>
      </w:pPr>
      <w:r>
        <w:rPr>
          <w:rFonts w:ascii="Calibri" w:hAnsi="Calibri"/>
          <w:noProof/>
          <w:lang w:val="en-IE" w:eastAsia="en-IE"/>
        </w:rPr>
        <w:drawing>
          <wp:inline distT="0" distB="0" distL="0" distR="0" wp14:anchorId="15078363" wp14:editId="245F7BE4">
            <wp:extent cx="527744" cy="5143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ALA_LogoVerti_RGB-1.png"/>
                    <pic:cNvPicPr/>
                  </pic:nvPicPr>
                  <pic:blipFill>
                    <a:blip r:embed="rId8">
                      <a:extLst>
                        <a:ext uri="{28A0092B-C50C-407E-A947-70E740481C1C}">
                          <a14:useLocalDpi xmlns:a14="http://schemas.microsoft.com/office/drawing/2010/main" val="0"/>
                        </a:ext>
                      </a:extLst>
                    </a:blip>
                    <a:stretch>
                      <a:fillRect/>
                    </a:stretch>
                  </pic:blipFill>
                  <pic:spPr>
                    <a:xfrm>
                      <a:off x="0" y="0"/>
                      <a:ext cx="532900" cy="519375"/>
                    </a:xfrm>
                    <a:prstGeom prst="rect">
                      <a:avLst/>
                    </a:prstGeom>
                  </pic:spPr>
                </pic:pic>
              </a:graphicData>
            </a:graphic>
          </wp:inline>
        </w:drawing>
      </w:r>
      <w:r w:rsidR="00420A38" w:rsidRPr="00DB43BC">
        <w:rPr>
          <w:rFonts w:ascii="Calibri" w:hAnsi="Calibri"/>
        </w:rPr>
        <w:tab/>
      </w:r>
      <w:r w:rsidR="00420A38" w:rsidRPr="00DB43BC">
        <w:rPr>
          <w:rFonts w:ascii="Calibri" w:hAnsi="Calibri"/>
        </w:rPr>
        <w:tab/>
      </w:r>
      <w:r w:rsidR="00420A38" w:rsidRPr="00DB43BC">
        <w:rPr>
          <w:rFonts w:ascii="Calibri" w:hAnsi="Calibri"/>
        </w:rPr>
        <w:tab/>
        <w:t>Input paper</w:t>
      </w:r>
      <w:r w:rsidR="00037DF4" w:rsidRPr="00DB43BC">
        <w:rPr>
          <w:rFonts w:ascii="Calibri" w:hAnsi="Calibri"/>
        </w:rPr>
        <w:t xml:space="preserve">: </w:t>
      </w:r>
      <w:r w:rsidR="00420A38" w:rsidRPr="00DB43BC">
        <w:rPr>
          <w:rStyle w:val="FootnoteReference"/>
          <w:rFonts w:ascii="Calibri" w:hAnsi="Calibri"/>
          <w:sz w:val="22"/>
          <w:vertAlign w:val="superscript"/>
        </w:rPr>
        <w:footnoteReference w:id="1"/>
      </w:r>
      <w:r w:rsidR="00420A38" w:rsidRPr="00DB43BC">
        <w:rPr>
          <w:rFonts w:ascii="Calibri" w:hAnsi="Calibri"/>
        </w:rPr>
        <w:tab/>
      </w:r>
      <w:r w:rsidR="00CF763B">
        <w:rPr>
          <w:rFonts w:ascii="Calibri" w:hAnsi="Calibri"/>
        </w:rPr>
        <w:t xml:space="preserve">     ENG4</w:t>
      </w:r>
      <w:bookmarkStart w:id="0" w:name="_GoBack"/>
      <w:bookmarkEnd w:id="0"/>
      <w:r>
        <w:rPr>
          <w:rFonts w:ascii="Calibri" w:hAnsi="Calibri"/>
        </w:rPr>
        <w:t>-9.13</w:t>
      </w:r>
    </w:p>
    <w:p w14:paraId="5A14DE03" w14:textId="77777777" w:rsidR="00BF32F0" w:rsidRPr="00DB43BC" w:rsidRDefault="00BF32F0" w:rsidP="00FE5674">
      <w:pPr>
        <w:pStyle w:val="BodyText"/>
        <w:tabs>
          <w:tab w:val="left" w:pos="2835"/>
        </w:tabs>
        <w:rPr>
          <w:rFonts w:ascii="Calibri" w:hAnsi="Calibri"/>
        </w:rPr>
      </w:pPr>
    </w:p>
    <w:p w14:paraId="370CFB53" w14:textId="0056C39C" w:rsidR="0080294B" w:rsidRPr="00DB43BC" w:rsidRDefault="00E558C3" w:rsidP="00FE5674">
      <w:pPr>
        <w:pStyle w:val="BodyText"/>
        <w:tabs>
          <w:tab w:val="left" w:pos="2835"/>
        </w:tabs>
        <w:rPr>
          <w:rFonts w:ascii="Calibri" w:hAnsi="Calibri"/>
        </w:rPr>
      </w:pPr>
      <w:r w:rsidRPr="00DB43BC">
        <w:rPr>
          <w:rFonts w:ascii="Calibri" w:hAnsi="Calibri"/>
        </w:rPr>
        <w:t xml:space="preserve">Input paper for the following Committee(s): </w:t>
      </w:r>
      <w:r w:rsidRPr="00DB43BC">
        <w:rPr>
          <w:rFonts w:ascii="Calibri" w:hAnsi="Calibri"/>
        </w:rPr>
        <w:tab/>
      </w:r>
      <w:r w:rsidRPr="00DB43BC">
        <w:rPr>
          <w:rFonts w:ascii="Calibri" w:hAnsi="Calibri"/>
          <w:sz w:val="18"/>
          <w:szCs w:val="18"/>
        </w:rPr>
        <w:t>check as appropriate</w:t>
      </w:r>
      <w:r w:rsidRPr="00DB43BC">
        <w:rPr>
          <w:rFonts w:ascii="Calibri" w:hAnsi="Calibri"/>
          <w:sz w:val="18"/>
          <w:szCs w:val="18"/>
        </w:rPr>
        <w:tab/>
      </w:r>
      <w:r w:rsidRPr="00DB43BC">
        <w:rPr>
          <w:rFonts w:ascii="Calibri" w:hAnsi="Calibri"/>
        </w:rPr>
        <w:tab/>
        <w:t>Purpose of paper:</w:t>
      </w:r>
    </w:p>
    <w:p w14:paraId="78786733" w14:textId="5DA9701F" w:rsidR="0080294B" w:rsidRPr="00DB43BC" w:rsidRDefault="0080294B" w:rsidP="00037DF4">
      <w:pPr>
        <w:pStyle w:val="BodyText"/>
        <w:tabs>
          <w:tab w:val="left" w:pos="1843"/>
        </w:tabs>
        <w:rPr>
          <w:rFonts w:ascii="Calibri" w:hAnsi="Calibri" w:cs="Arial"/>
          <w:b/>
          <w:sz w:val="24"/>
          <w:szCs w:val="24"/>
        </w:rPr>
      </w:pPr>
      <w:proofErr w:type="gramStart"/>
      <w:r w:rsidRPr="00DB43BC">
        <w:rPr>
          <w:rFonts w:ascii="Calibri" w:hAnsi="Calibri" w:cs="Arial"/>
          <w:b/>
          <w:sz w:val="24"/>
          <w:szCs w:val="24"/>
        </w:rPr>
        <w:t>□</w:t>
      </w:r>
      <w:r w:rsidRPr="00DB43BC">
        <w:rPr>
          <w:rFonts w:ascii="Calibri" w:hAnsi="Calibri" w:cs="Arial"/>
          <w:sz w:val="24"/>
          <w:szCs w:val="24"/>
        </w:rPr>
        <w:t xml:space="preserve">  </w:t>
      </w:r>
      <w:r w:rsidRPr="00DB43BC">
        <w:rPr>
          <w:rFonts w:ascii="Calibri" w:hAnsi="Calibri" w:cs="Arial"/>
        </w:rPr>
        <w:t>ARM</w:t>
      </w:r>
      <w:proofErr w:type="gramEnd"/>
      <w:r w:rsidR="00037DF4" w:rsidRPr="00DB43BC">
        <w:rPr>
          <w:rFonts w:ascii="Calibri" w:hAnsi="Calibri" w:cs="Arial"/>
        </w:rPr>
        <w:tab/>
      </w:r>
      <w:r w:rsidRPr="00DB43BC">
        <w:rPr>
          <w:rFonts w:ascii="Calibri" w:hAnsi="Calibri" w:cs="Arial"/>
          <w:b/>
          <w:sz w:val="24"/>
          <w:szCs w:val="24"/>
        </w:rPr>
        <w:t>□</w:t>
      </w:r>
      <w:r w:rsidR="005E1E0B" w:rsidRPr="00DB43BC">
        <w:rPr>
          <w:rFonts w:ascii="Calibri" w:hAnsi="Calibri" w:cs="Arial"/>
          <w:b/>
          <w:sz w:val="24"/>
          <w:szCs w:val="24"/>
        </w:rPr>
        <w:t>X</w:t>
      </w:r>
      <w:r w:rsidRPr="00DB43BC">
        <w:rPr>
          <w:rFonts w:ascii="Calibri" w:hAnsi="Calibri" w:cs="Arial"/>
          <w:sz w:val="24"/>
          <w:szCs w:val="24"/>
        </w:rPr>
        <w:t xml:space="preserve"> </w:t>
      </w:r>
      <w:r w:rsidRPr="00DB43BC">
        <w:rPr>
          <w:rFonts w:ascii="Calibri" w:hAnsi="Calibri" w:cs="Arial"/>
        </w:rPr>
        <w:t>ENG</w:t>
      </w:r>
      <w:r w:rsidRPr="00DB43BC">
        <w:rPr>
          <w:rFonts w:ascii="Calibri" w:hAnsi="Calibri" w:cs="Arial"/>
        </w:rPr>
        <w:tab/>
      </w:r>
      <w:r w:rsidRPr="00DB43BC">
        <w:rPr>
          <w:rFonts w:ascii="Calibri" w:hAnsi="Calibri" w:cs="Arial"/>
        </w:rPr>
        <w:tab/>
      </w:r>
      <w:r w:rsidRPr="00DB43BC">
        <w:rPr>
          <w:rFonts w:ascii="Calibri" w:hAnsi="Calibri" w:cs="Arial"/>
          <w:b/>
          <w:sz w:val="24"/>
          <w:szCs w:val="24"/>
        </w:rPr>
        <w:t>□</w:t>
      </w:r>
      <w:r w:rsidRPr="00DB43BC">
        <w:rPr>
          <w:rFonts w:ascii="Calibri" w:hAnsi="Calibri" w:cs="Arial"/>
          <w:sz w:val="24"/>
          <w:szCs w:val="24"/>
        </w:rPr>
        <w:t xml:space="preserve">  </w:t>
      </w:r>
      <w:r w:rsidRPr="00DB43BC">
        <w:rPr>
          <w:rFonts w:ascii="Calibri" w:hAnsi="Calibri" w:cs="Arial"/>
        </w:rPr>
        <w:t>PAP</w:t>
      </w:r>
      <w:r w:rsidRPr="00DB43BC">
        <w:rPr>
          <w:rFonts w:ascii="Calibri" w:hAnsi="Calibri" w:cs="Arial"/>
          <w:sz w:val="24"/>
          <w:szCs w:val="24"/>
        </w:rPr>
        <w:tab/>
      </w:r>
      <w:r w:rsidRPr="00DB43BC">
        <w:rPr>
          <w:rFonts w:ascii="Calibri" w:hAnsi="Calibri" w:cs="Arial"/>
          <w:sz w:val="24"/>
          <w:szCs w:val="24"/>
        </w:rPr>
        <w:tab/>
      </w:r>
      <w:r w:rsidR="00037DF4" w:rsidRPr="00DB43BC">
        <w:rPr>
          <w:rFonts w:ascii="Calibri" w:hAnsi="Calibri" w:cs="Arial"/>
          <w:sz w:val="24"/>
          <w:szCs w:val="24"/>
        </w:rPr>
        <w:tab/>
      </w:r>
      <w:r w:rsidR="00037DF4" w:rsidRPr="00DB43BC">
        <w:rPr>
          <w:rFonts w:ascii="Calibri" w:hAnsi="Calibri" w:cs="Arial"/>
          <w:sz w:val="24"/>
          <w:szCs w:val="24"/>
        </w:rPr>
        <w:tab/>
      </w:r>
      <w:r w:rsidR="00037DF4" w:rsidRPr="00DB43BC">
        <w:rPr>
          <w:rFonts w:ascii="Calibri" w:hAnsi="Calibri" w:cs="Arial"/>
          <w:sz w:val="24"/>
          <w:szCs w:val="24"/>
        </w:rPr>
        <w:tab/>
      </w:r>
      <w:r w:rsidRPr="00DB43BC">
        <w:rPr>
          <w:rFonts w:ascii="Calibri" w:hAnsi="Calibri" w:cs="Arial"/>
          <w:b/>
          <w:sz w:val="24"/>
          <w:szCs w:val="24"/>
        </w:rPr>
        <w:t>□</w:t>
      </w:r>
      <w:r w:rsidR="005E1E0B" w:rsidRPr="00DB43BC">
        <w:rPr>
          <w:rFonts w:ascii="Calibri" w:hAnsi="Calibri" w:cs="Arial"/>
          <w:b/>
          <w:sz w:val="24"/>
          <w:szCs w:val="24"/>
        </w:rPr>
        <w:t>X</w:t>
      </w:r>
      <w:r w:rsidRPr="00DB43BC">
        <w:rPr>
          <w:rFonts w:ascii="Calibri" w:hAnsi="Calibri" w:cs="Arial"/>
          <w:sz w:val="24"/>
          <w:szCs w:val="24"/>
        </w:rPr>
        <w:t xml:space="preserve">  Input</w:t>
      </w:r>
    </w:p>
    <w:p w14:paraId="0BC79547" w14:textId="06A4F020" w:rsidR="0080294B" w:rsidRPr="00DB43BC" w:rsidRDefault="0080294B" w:rsidP="00037DF4">
      <w:pPr>
        <w:pStyle w:val="BodyText"/>
        <w:tabs>
          <w:tab w:val="left" w:pos="1843"/>
        </w:tabs>
        <w:rPr>
          <w:rFonts w:ascii="Calibri" w:hAnsi="Calibri"/>
        </w:rPr>
      </w:pPr>
      <w:proofErr w:type="gramStart"/>
      <w:r w:rsidRPr="00DB43BC">
        <w:rPr>
          <w:rFonts w:ascii="Calibri" w:hAnsi="Calibri" w:cs="Arial"/>
          <w:b/>
          <w:sz w:val="24"/>
          <w:szCs w:val="24"/>
        </w:rPr>
        <w:t>□</w:t>
      </w:r>
      <w:r w:rsidRPr="00DB43BC">
        <w:rPr>
          <w:rFonts w:ascii="Calibri" w:hAnsi="Calibri" w:cs="Arial"/>
          <w:sz w:val="24"/>
          <w:szCs w:val="24"/>
        </w:rPr>
        <w:t xml:space="preserve">  </w:t>
      </w:r>
      <w:r w:rsidRPr="00DB43BC">
        <w:rPr>
          <w:rFonts w:ascii="Calibri" w:hAnsi="Calibri" w:cs="Arial"/>
        </w:rPr>
        <w:t>ENAV</w:t>
      </w:r>
      <w:proofErr w:type="gramEnd"/>
      <w:r w:rsidRPr="00DB43BC">
        <w:rPr>
          <w:rFonts w:ascii="Calibri" w:hAnsi="Calibri" w:cs="Arial"/>
          <w:b/>
          <w:sz w:val="24"/>
          <w:szCs w:val="24"/>
        </w:rPr>
        <w:tab/>
        <w:t>□</w:t>
      </w:r>
      <w:r w:rsidRPr="00DB43BC">
        <w:rPr>
          <w:rFonts w:ascii="Calibri" w:hAnsi="Calibri" w:cs="Arial"/>
          <w:sz w:val="24"/>
          <w:szCs w:val="24"/>
        </w:rPr>
        <w:t xml:space="preserve">  </w:t>
      </w:r>
      <w:r w:rsidR="003D2DC1" w:rsidRPr="00DB43BC">
        <w:rPr>
          <w:rFonts w:ascii="Calibri" w:hAnsi="Calibri" w:cs="Arial"/>
        </w:rPr>
        <w:t>VTS</w:t>
      </w:r>
      <w:r w:rsidRPr="00DB43BC">
        <w:rPr>
          <w:rFonts w:ascii="Calibri" w:hAnsi="Calibri" w:cs="Arial"/>
          <w:sz w:val="24"/>
          <w:szCs w:val="24"/>
        </w:rPr>
        <w:tab/>
      </w:r>
      <w:r w:rsidRPr="00DB43BC">
        <w:rPr>
          <w:rFonts w:ascii="Calibri" w:hAnsi="Calibri" w:cs="Arial"/>
          <w:sz w:val="24"/>
          <w:szCs w:val="24"/>
        </w:rPr>
        <w:tab/>
      </w:r>
      <w:r w:rsidRPr="00DB43BC">
        <w:rPr>
          <w:rFonts w:ascii="Calibri" w:hAnsi="Calibri" w:cs="Arial"/>
          <w:sz w:val="24"/>
          <w:szCs w:val="24"/>
        </w:rPr>
        <w:tab/>
      </w:r>
      <w:r w:rsidRPr="00DB43BC">
        <w:rPr>
          <w:rFonts w:ascii="Calibri" w:hAnsi="Calibri" w:cs="Arial"/>
          <w:sz w:val="24"/>
          <w:szCs w:val="24"/>
        </w:rPr>
        <w:tab/>
      </w:r>
      <w:r w:rsidRPr="00DB43BC">
        <w:rPr>
          <w:rFonts w:ascii="Calibri" w:hAnsi="Calibri" w:cs="Arial"/>
          <w:sz w:val="24"/>
          <w:szCs w:val="24"/>
        </w:rPr>
        <w:tab/>
      </w:r>
      <w:r w:rsidR="00037DF4" w:rsidRPr="00DB43BC">
        <w:rPr>
          <w:rFonts w:ascii="Calibri" w:hAnsi="Calibri" w:cs="Arial"/>
          <w:sz w:val="24"/>
          <w:szCs w:val="24"/>
        </w:rPr>
        <w:tab/>
      </w:r>
      <w:r w:rsidR="00037DF4" w:rsidRPr="00DB43BC">
        <w:rPr>
          <w:rFonts w:ascii="Calibri" w:hAnsi="Calibri" w:cs="Arial"/>
          <w:sz w:val="24"/>
          <w:szCs w:val="24"/>
        </w:rPr>
        <w:tab/>
      </w:r>
      <w:r w:rsidRPr="00DB43BC">
        <w:rPr>
          <w:rFonts w:ascii="Calibri" w:hAnsi="Calibri" w:cs="Arial"/>
          <w:b/>
          <w:sz w:val="24"/>
          <w:szCs w:val="24"/>
        </w:rPr>
        <w:t>□</w:t>
      </w:r>
      <w:r w:rsidRPr="00DB43BC">
        <w:rPr>
          <w:rFonts w:ascii="Calibri" w:hAnsi="Calibri" w:cs="Arial"/>
          <w:sz w:val="24"/>
          <w:szCs w:val="24"/>
        </w:rPr>
        <w:t xml:space="preserve">  Information</w:t>
      </w:r>
    </w:p>
    <w:p w14:paraId="3E1C02C4" w14:textId="77777777" w:rsidR="0080294B" w:rsidRPr="00DB43BC" w:rsidRDefault="0080294B" w:rsidP="00FE5674">
      <w:pPr>
        <w:pStyle w:val="BodyText"/>
        <w:tabs>
          <w:tab w:val="left" w:pos="2835"/>
        </w:tabs>
        <w:rPr>
          <w:rFonts w:ascii="Calibri" w:hAnsi="Calibri"/>
        </w:rPr>
      </w:pPr>
    </w:p>
    <w:p w14:paraId="4DD25FD9" w14:textId="64159C1C" w:rsidR="00A446C9" w:rsidRPr="00DB43BC" w:rsidRDefault="00A446C9" w:rsidP="00FE5674">
      <w:pPr>
        <w:pStyle w:val="BodyText"/>
        <w:tabs>
          <w:tab w:val="left" w:pos="2835"/>
        </w:tabs>
        <w:rPr>
          <w:rFonts w:ascii="Calibri" w:hAnsi="Calibri"/>
        </w:rPr>
      </w:pPr>
      <w:r w:rsidRPr="00DB43BC">
        <w:rPr>
          <w:rFonts w:ascii="Calibri" w:hAnsi="Calibri"/>
        </w:rPr>
        <w:t>Agenda item</w:t>
      </w:r>
      <w:r w:rsidR="00037DF4" w:rsidRPr="00DB43BC">
        <w:rPr>
          <w:rFonts w:ascii="Calibri" w:hAnsi="Calibri"/>
        </w:rPr>
        <w:t xml:space="preserve"> </w:t>
      </w:r>
      <w:r w:rsidR="00037DF4" w:rsidRPr="00DB43BC">
        <w:rPr>
          <w:rStyle w:val="FootnoteReference"/>
          <w:rFonts w:ascii="Calibri" w:hAnsi="Calibri"/>
          <w:sz w:val="22"/>
          <w:vertAlign w:val="superscript"/>
        </w:rPr>
        <w:footnoteReference w:id="2"/>
      </w:r>
      <w:r w:rsidR="001C44A3" w:rsidRPr="00DB43BC">
        <w:rPr>
          <w:rFonts w:ascii="Calibri" w:hAnsi="Calibri"/>
        </w:rPr>
        <w:tab/>
      </w:r>
      <w:r w:rsidR="0080294B" w:rsidRPr="00DB43BC">
        <w:rPr>
          <w:rFonts w:ascii="Calibri" w:hAnsi="Calibri"/>
        </w:rPr>
        <w:tab/>
      </w:r>
      <w:r w:rsidR="0080294B" w:rsidRPr="00DB43BC">
        <w:rPr>
          <w:rFonts w:ascii="Calibri" w:hAnsi="Calibri"/>
        </w:rPr>
        <w:tab/>
      </w:r>
      <w:r w:rsidR="00DB43BC">
        <w:rPr>
          <w:rFonts w:ascii="Calibri" w:hAnsi="Calibri"/>
        </w:rPr>
        <w:t>9</w:t>
      </w:r>
    </w:p>
    <w:p w14:paraId="1AB3E246" w14:textId="5EDC0447" w:rsidR="00A446C9" w:rsidRPr="00DB43BC" w:rsidRDefault="0080294B" w:rsidP="00FE5674">
      <w:pPr>
        <w:pStyle w:val="BodyText"/>
        <w:tabs>
          <w:tab w:val="left" w:pos="2835"/>
        </w:tabs>
        <w:rPr>
          <w:rFonts w:ascii="Calibri" w:hAnsi="Calibri"/>
        </w:rPr>
      </w:pPr>
      <w:r w:rsidRPr="00DB43BC">
        <w:rPr>
          <w:rFonts w:ascii="Calibri" w:hAnsi="Calibri"/>
        </w:rPr>
        <w:t xml:space="preserve">Technical Domain / </w:t>
      </w:r>
      <w:r w:rsidR="00A446C9" w:rsidRPr="00DB43BC">
        <w:rPr>
          <w:rFonts w:ascii="Calibri" w:hAnsi="Calibri"/>
        </w:rPr>
        <w:t>Task Number</w:t>
      </w:r>
      <w:r w:rsidR="00037DF4" w:rsidRPr="00DB43BC">
        <w:rPr>
          <w:rFonts w:ascii="Calibri" w:hAnsi="Calibri"/>
        </w:rPr>
        <w:t xml:space="preserve"> </w:t>
      </w:r>
      <w:r w:rsidR="00037DF4" w:rsidRPr="00DB43BC">
        <w:rPr>
          <w:rFonts w:ascii="Calibri" w:hAnsi="Calibri"/>
          <w:vertAlign w:val="superscript"/>
        </w:rPr>
        <w:t>2</w:t>
      </w:r>
      <w:r w:rsidR="001C44A3" w:rsidRPr="00DB43BC">
        <w:rPr>
          <w:rFonts w:ascii="Calibri" w:hAnsi="Calibri"/>
        </w:rPr>
        <w:tab/>
      </w:r>
      <w:r w:rsidR="009B1E20" w:rsidRPr="00DB43BC">
        <w:rPr>
          <w:rFonts w:ascii="Calibri" w:hAnsi="Calibri"/>
        </w:rPr>
        <w:t xml:space="preserve">TD#1 - Light and vision physics, Visual Signalling / </w:t>
      </w:r>
      <w:r w:rsidR="005E1E0B" w:rsidRPr="00DB43BC">
        <w:rPr>
          <w:rFonts w:ascii="Calibri" w:hAnsi="Calibri"/>
        </w:rPr>
        <w:t>26</w:t>
      </w:r>
    </w:p>
    <w:p w14:paraId="01FC5420" w14:textId="2F46F2A4" w:rsidR="00362CD9" w:rsidRPr="00DB43BC" w:rsidRDefault="00362CD9" w:rsidP="00FE5674">
      <w:pPr>
        <w:pStyle w:val="BodyText"/>
        <w:tabs>
          <w:tab w:val="left" w:pos="2835"/>
        </w:tabs>
        <w:rPr>
          <w:rFonts w:ascii="Calibri" w:hAnsi="Calibri"/>
          <w:color w:val="FF0000"/>
        </w:rPr>
      </w:pPr>
      <w:r w:rsidRPr="00DB43BC">
        <w:rPr>
          <w:rFonts w:ascii="Calibri" w:hAnsi="Calibri"/>
        </w:rPr>
        <w:t>Author(s)</w:t>
      </w:r>
      <w:r w:rsidR="00FE5674" w:rsidRPr="00DB43BC">
        <w:rPr>
          <w:rFonts w:ascii="Calibri" w:hAnsi="Calibri"/>
        </w:rPr>
        <w:t xml:space="preserve"> / Submitter(s)</w:t>
      </w:r>
      <w:r w:rsidRPr="00DB43BC">
        <w:rPr>
          <w:rFonts w:ascii="Calibri" w:hAnsi="Calibri"/>
        </w:rPr>
        <w:tab/>
      </w:r>
      <w:r w:rsidR="0080294B" w:rsidRPr="00DB43BC">
        <w:rPr>
          <w:rFonts w:ascii="Calibri" w:hAnsi="Calibri"/>
        </w:rPr>
        <w:tab/>
      </w:r>
      <w:r w:rsidR="0080294B" w:rsidRPr="00DB43BC">
        <w:rPr>
          <w:rFonts w:ascii="Calibri" w:hAnsi="Calibri"/>
        </w:rPr>
        <w:tab/>
      </w:r>
      <w:proofErr w:type="spellStart"/>
      <w:r w:rsidR="005E1E0B" w:rsidRPr="00DB43BC">
        <w:rPr>
          <w:rFonts w:ascii="Calibri" w:hAnsi="Calibri"/>
        </w:rPr>
        <w:t>Pärtel</w:t>
      </w:r>
      <w:proofErr w:type="spellEnd"/>
      <w:r w:rsidR="005E1E0B" w:rsidRPr="00DB43BC">
        <w:rPr>
          <w:rFonts w:ascii="Calibri" w:hAnsi="Calibri"/>
        </w:rPr>
        <w:t xml:space="preserve"> </w:t>
      </w:r>
      <w:proofErr w:type="spellStart"/>
      <w:r w:rsidR="005E1E0B" w:rsidRPr="00DB43BC">
        <w:rPr>
          <w:rFonts w:ascii="Calibri" w:hAnsi="Calibri"/>
        </w:rPr>
        <w:t>Keskküla</w:t>
      </w:r>
      <w:proofErr w:type="spellEnd"/>
    </w:p>
    <w:p w14:paraId="60BCC120" w14:textId="77777777" w:rsidR="0080294B" w:rsidRPr="00DB43BC" w:rsidRDefault="0080294B" w:rsidP="00FE5674">
      <w:pPr>
        <w:pStyle w:val="BodyText"/>
        <w:tabs>
          <w:tab w:val="left" w:pos="2835"/>
        </w:tabs>
        <w:rPr>
          <w:rFonts w:ascii="Calibri" w:hAnsi="Calibri"/>
        </w:rPr>
      </w:pPr>
    </w:p>
    <w:p w14:paraId="4834080C" w14:textId="6BC450F9" w:rsidR="00A446C9" w:rsidRPr="00DB43BC" w:rsidRDefault="009D15FB" w:rsidP="00A446C9">
      <w:pPr>
        <w:pStyle w:val="Title"/>
        <w:rPr>
          <w:rFonts w:ascii="Calibri" w:hAnsi="Calibri"/>
          <w:color w:val="0070C0"/>
        </w:rPr>
      </w:pPr>
      <w:r w:rsidRPr="00DB43BC">
        <w:rPr>
          <w:rFonts w:ascii="Calibri" w:hAnsi="Calibri"/>
          <w:color w:val="0070C0"/>
        </w:rPr>
        <w:t>Group Flashing Light Viewing Trial</w:t>
      </w:r>
    </w:p>
    <w:p w14:paraId="0F258596" w14:textId="50FB6E37" w:rsidR="00A446C9" w:rsidRPr="00DB43BC" w:rsidRDefault="00A446C9" w:rsidP="00DB43BC">
      <w:pPr>
        <w:pStyle w:val="Heading1"/>
      </w:pPr>
      <w:r w:rsidRPr="00DB43BC">
        <w:t>Summary</w:t>
      </w:r>
    </w:p>
    <w:p w14:paraId="01BD30F8" w14:textId="77777777" w:rsidR="00873FEF" w:rsidRPr="00DB43BC" w:rsidRDefault="00873FEF" w:rsidP="00873FEF">
      <w:pPr>
        <w:pStyle w:val="BodyText"/>
        <w:rPr>
          <w:rFonts w:ascii="Calibri" w:hAnsi="Calibri"/>
        </w:rPr>
      </w:pPr>
      <w:r w:rsidRPr="00DB43BC">
        <w:rPr>
          <w:rFonts w:ascii="Calibri" w:hAnsi="Calibri"/>
        </w:rPr>
        <w:t xml:space="preserve">On the 3rd Session of the IALA ENG Committee </w:t>
      </w:r>
      <w:proofErr w:type="spellStart"/>
      <w:r w:rsidRPr="00DB43BC">
        <w:rPr>
          <w:rFonts w:ascii="Calibri" w:hAnsi="Calibri"/>
        </w:rPr>
        <w:t>Pärtel</w:t>
      </w:r>
      <w:proofErr w:type="spellEnd"/>
      <w:r w:rsidRPr="00DB43BC">
        <w:rPr>
          <w:rFonts w:ascii="Calibri" w:hAnsi="Calibri"/>
        </w:rPr>
        <w:t xml:space="preserve"> </w:t>
      </w:r>
      <w:proofErr w:type="spellStart"/>
      <w:r w:rsidRPr="00DB43BC">
        <w:rPr>
          <w:rFonts w:ascii="Calibri" w:hAnsi="Calibri"/>
        </w:rPr>
        <w:t>Keskküla</w:t>
      </w:r>
      <w:proofErr w:type="spellEnd"/>
      <w:r w:rsidRPr="00DB43BC">
        <w:rPr>
          <w:rFonts w:ascii="Calibri" w:hAnsi="Calibri"/>
        </w:rPr>
        <w:t xml:space="preserve"> received the task to verify the statement in the draft of „Guideline on selecting light characters</w:t>
      </w:r>
      <w:proofErr w:type="gramStart"/>
      <w:r w:rsidRPr="00DB43BC">
        <w:rPr>
          <w:rFonts w:ascii="Calibri" w:hAnsi="Calibri"/>
        </w:rPr>
        <w:t>“ that</w:t>
      </w:r>
      <w:proofErr w:type="gramEnd"/>
      <w:r w:rsidRPr="00DB43BC">
        <w:rPr>
          <w:rFonts w:ascii="Calibri" w:hAnsi="Calibri"/>
        </w:rPr>
        <w:t xml:space="preserve"> „in order to maintain spatial awareness, eclipse length of a group flashing light should not exceed 8 seconds”. </w:t>
      </w:r>
    </w:p>
    <w:p w14:paraId="5432CFB6" w14:textId="5701D72D" w:rsidR="00B56BDF" w:rsidRPr="00DB43BC" w:rsidRDefault="00873FEF" w:rsidP="00873FEF">
      <w:pPr>
        <w:pStyle w:val="BodyText"/>
        <w:rPr>
          <w:rFonts w:ascii="Calibri" w:hAnsi="Calibri"/>
        </w:rPr>
      </w:pPr>
      <w:r w:rsidRPr="00DB43BC">
        <w:rPr>
          <w:rFonts w:ascii="Calibri" w:hAnsi="Calibri"/>
        </w:rPr>
        <w:t>The viewing trial was held on the evening of Tuesday 1st March 2016 in Tallinn.</w:t>
      </w:r>
    </w:p>
    <w:p w14:paraId="1A8F9D7B" w14:textId="7CEBCF96" w:rsidR="009D15FB" w:rsidRPr="00DB43BC" w:rsidRDefault="009D15FB" w:rsidP="00873FEF">
      <w:pPr>
        <w:pStyle w:val="BodyText"/>
        <w:rPr>
          <w:rFonts w:ascii="Calibri" w:hAnsi="Calibri"/>
        </w:rPr>
      </w:pPr>
      <w:r w:rsidRPr="00DB43BC">
        <w:rPr>
          <w:rFonts w:ascii="Calibri" w:hAnsi="Calibri"/>
        </w:rPr>
        <w:t xml:space="preserve">The trial </w:t>
      </w:r>
      <w:r w:rsidR="00A01361" w:rsidRPr="00DB43BC">
        <w:rPr>
          <w:rFonts w:ascii="Calibri" w:hAnsi="Calibri"/>
        </w:rPr>
        <w:t>ended with</w:t>
      </w:r>
      <w:r w:rsidRPr="00DB43BC">
        <w:rPr>
          <w:rFonts w:ascii="Calibri" w:hAnsi="Calibri"/>
        </w:rPr>
        <w:t xml:space="preserve"> the conclusion that due to interrelation of effect</w:t>
      </w:r>
      <w:r w:rsidR="00E479D1" w:rsidRPr="00DB43BC">
        <w:rPr>
          <w:rFonts w:ascii="Calibri" w:hAnsi="Calibri"/>
        </w:rPr>
        <w:t>s</w:t>
      </w:r>
      <w:r w:rsidRPr="00DB43BC">
        <w:rPr>
          <w:rFonts w:ascii="Calibri" w:hAnsi="Calibri"/>
        </w:rPr>
        <w:t xml:space="preserve"> of length</w:t>
      </w:r>
      <w:r w:rsidR="00E479D1" w:rsidRPr="00DB43BC">
        <w:rPr>
          <w:rFonts w:ascii="Calibri" w:hAnsi="Calibri"/>
        </w:rPr>
        <w:t>s</w:t>
      </w:r>
      <w:r w:rsidRPr="00DB43BC">
        <w:rPr>
          <w:rFonts w:ascii="Calibri" w:hAnsi="Calibri"/>
        </w:rPr>
        <w:t xml:space="preserve"> of eclipse </w:t>
      </w:r>
      <w:r w:rsidR="00E479D1" w:rsidRPr="00DB43BC">
        <w:rPr>
          <w:rFonts w:ascii="Calibri" w:hAnsi="Calibri"/>
        </w:rPr>
        <w:t xml:space="preserve">and </w:t>
      </w:r>
      <w:r w:rsidRPr="00DB43BC">
        <w:rPr>
          <w:rFonts w:ascii="Calibri" w:hAnsi="Calibri"/>
        </w:rPr>
        <w:t>other elements of a light character</w:t>
      </w:r>
      <w:r w:rsidR="007848CB" w:rsidRPr="00DB43BC">
        <w:rPr>
          <w:rFonts w:ascii="Calibri" w:hAnsi="Calibri"/>
        </w:rPr>
        <w:t xml:space="preserve"> on spatial awareness</w:t>
      </w:r>
      <w:r w:rsidR="00E479D1" w:rsidRPr="00DB43BC">
        <w:rPr>
          <w:rFonts w:ascii="Calibri" w:hAnsi="Calibri"/>
        </w:rPr>
        <w:t xml:space="preserve"> as well due to dependency on navigational situation there is no clear justification for selecting a single number as limit for recommended length of eclipse between groups in a group flashing light.</w:t>
      </w:r>
    </w:p>
    <w:p w14:paraId="55527290" w14:textId="6ABA574C" w:rsidR="00873FEF" w:rsidRPr="00DB43BC" w:rsidRDefault="00873FEF" w:rsidP="00873FEF">
      <w:pPr>
        <w:pStyle w:val="BodyText"/>
        <w:rPr>
          <w:rFonts w:ascii="Calibri" w:hAnsi="Calibri"/>
        </w:rPr>
      </w:pPr>
      <w:r w:rsidRPr="00DB43BC">
        <w:rPr>
          <w:rFonts w:ascii="Calibri" w:hAnsi="Calibri"/>
        </w:rPr>
        <w:t xml:space="preserve">The results of the trial are presented in the </w:t>
      </w:r>
      <w:r w:rsidR="009D15FB" w:rsidRPr="00DB43BC">
        <w:rPr>
          <w:rFonts w:ascii="Calibri" w:hAnsi="Calibri"/>
        </w:rPr>
        <w:t>R</w:t>
      </w:r>
      <w:r w:rsidRPr="00DB43BC">
        <w:rPr>
          <w:rFonts w:ascii="Calibri" w:hAnsi="Calibri"/>
        </w:rPr>
        <w:t xml:space="preserve">eport </w:t>
      </w:r>
      <w:r w:rsidR="009D15FB" w:rsidRPr="00DB43BC">
        <w:rPr>
          <w:rFonts w:ascii="Calibri" w:hAnsi="Calibri"/>
        </w:rPr>
        <w:t xml:space="preserve">of Group Flashing Light Viewing Trial annexed to this </w:t>
      </w:r>
      <w:r w:rsidR="007848CB" w:rsidRPr="00DB43BC">
        <w:rPr>
          <w:rFonts w:ascii="Calibri" w:hAnsi="Calibri"/>
        </w:rPr>
        <w:t xml:space="preserve">input </w:t>
      </w:r>
      <w:r w:rsidR="009D15FB" w:rsidRPr="00DB43BC">
        <w:rPr>
          <w:rFonts w:ascii="Calibri" w:hAnsi="Calibri"/>
        </w:rPr>
        <w:t>paper</w:t>
      </w:r>
      <w:r w:rsidR="00582D82" w:rsidRPr="00DB43BC">
        <w:rPr>
          <w:rFonts w:ascii="Calibri" w:hAnsi="Calibri"/>
        </w:rPr>
        <w:t>.</w:t>
      </w:r>
    </w:p>
    <w:p w14:paraId="7A8D2F27" w14:textId="77777777" w:rsidR="00A446C9" w:rsidRPr="00DB43BC" w:rsidRDefault="00A446C9" w:rsidP="00DB43BC">
      <w:pPr>
        <w:pStyle w:val="Heading1"/>
      </w:pPr>
      <w:r w:rsidRPr="00DB43BC">
        <w:t>Action requested of the Committee</w:t>
      </w:r>
    </w:p>
    <w:p w14:paraId="1556E528" w14:textId="47C76612" w:rsidR="00F25BF4" w:rsidRPr="00DB43BC" w:rsidRDefault="00F25BF4" w:rsidP="00A446C9">
      <w:pPr>
        <w:pStyle w:val="BodyText"/>
        <w:rPr>
          <w:rFonts w:ascii="Calibri" w:hAnsi="Calibri"/>
        </w:rPr>
      </w:pPr>
      <w:r w:rsidRPr="00DB43BC">
        <w:rPr>
          <w:rFonts w:ascii="Calibri" w:hAnsi="Calibri"/>
        </w:rPr>
        <w:t xml:space="preserve">The Committee is requested to: </w:t>
      </w:r>
    </w:p>
    <w:p w14:paraId="3BA1031B" w14:textId="47A3A64B" w:rsidR="00873FEF" w:rsidRPr="00DB43BC" w:rsidRDefault="00873FEF" w:rsidP="00A446C9">
      <w:pPr>
        <w:pStyle w:val="BodyText"/>
        <w:rPr>
          <w:rFonts w:ascii="Calibri" w:hAnsi="Calibri"/>
        </w:rPr>
      </w:pPr>
      <w:r w:rsidRPr="00DB43BC">
        <w:rPr>
          <w:rFonts w:ascii="Calibri" w:hAnsi="Calibri"/>
        </w:rPr>
        <w:t>1.</w:t>
      </w:r>
      <w:r w:rsidRPr="00DB43BC">
        <w:rPr>
          <w:rFonts w:ascii="Calibri" w:hAnsi="Calibri"/>
        </w:rPr>
        <w:tab/>
        <w:t>Review the input paper during the discussion of eclipse length recommended by the new IALA Guideline No. #### On Selection of Rhythmic Characters of Lights on Aids to Navigation.</w:t>
      </w:r>
    </w:p>
    <w:p w14:paraId="5E201BEE" w14:textId="77777777" w:rsidR="004D1D85" w:rsidRPr="00DB43BC" w:rsidRDefault="004D1D85" w:rsidP="004D1D85">
      <w:pPr>
        <w:pStyle w:val="List1"/>
        <w:numPr>
          <w:ilvl w:val="0"/>
          <w:numId w:val="0"/>
        </w:numPr>
        <w:ind w:left="567" w:hanging="567"/>
        <w:rPr>
          <w:rFonts w:ascii="Calibri" w:hAnsi="Calibri"/>
        </w:rPr>
      </w:pPr>
    </w:p>
    <w:p w14:paraId="10DC5D6B" w14:textId="77777777" w:rsidR="004D1D85" w:rsidRPr="00DB43BC" w:rsidRDefault="004D1D85" w:rsidP="00DB43BC">
      <w:pPr>
        <w:pStyle w:val="Annex"/>
        <w:sectPr w:rsidR="004D1D85" w:rsidRPr="00DB43BC" w:rsidSect="00420A38">
          <w:headerReference w:type="even" r:id="rId9"/>
          <w:headerReference w:type="default" r:id="rId10"/>
          <w:footerReference w:type="even" r:id="rId11"/>
          <w:footerReference w:type="default" r:id="rId12"/>
          <w:headerReference w:type="first" r:id="rId13"/>
          <w:footerReference w:type="first" r:id="rId14"/>
          <w:pgSz w:w="11906" w:h="16838"/>
          <w:pgMar w:top="709" w:right="991" w:bottom="1134" w:left="1134" w:header="709" w:footer="709" w:gutter="0"/>
          <w:cols w:space="708"/>
          <w:docGrid w:linePitch="360"/>
        </w:sectPr>
      </w:pPr>
    </w:p>
    <w:p w14:paraId="70F8912F" w14:textId="5E431916" w:rsidR="000005D3" w:rsidRPr="00DB43BC" w:rsidRDefault="00040E31" w:rsidP="00DB43BC">
      <w:pPr>
        <w:pStyle w:val="Annex"/>
      </w:pPr>
      <w:r w:rsidRPr="00DB43BC">
        <w:lastRenderedPageBreak/>
        <w:t>Report of Group Flashing Light Viewing Trial</w:t>
      </w:r>
    </w:p>
    <w:p w14:paraId="1FC4E7A9" w14:textId="2D2A9519" w:rsidR="004D1D85" w:rsidRPr="00DB43BC" w:rsidRDefault="004D1D85" w:rsidP="00040E31">
      <w:pPr>
        <w:pStyle w:val="AnnexHeading1"/>
        <w:numPr>
          <w:ilvl w:val="0"/>
          <w:numId w:val="0"/>
        </w:numPr>
        <w:rPr>
          <w:rFonts w:ascii="Calibri" w:hAnsi="Calibri"/>
        </w:rPr>
      </w:pPr>
    </w:p>
    <w:p w14:paraId="5FF80F9D" w14:textId="77777777" w:rsidR="004D1D85" w:rsidRPr="00DB43BC" w:rsidRDefault="004D1D85" w:rsidP="004D1D85">
      <w:pPr>
        <w:pStyle w:val="BodyText"/>
        <w:rPr>
          <w:rFonts w:ascii="Calibri" w:hAnsi="Calibri"/>
        </w:rPr>
      </w:pPr>
    </w:p>
    <w:p w14:paraId="2B1FF96C" w14:textId="6C14853C" w:rsidR="00EB7A9A" w:rsidRPr="00DB43BC" w:rsidRDefault="00EB7A9A">
      <w:pPr>
        <w:rPr>
          <w:rFonts w:ascii="Calibri" w:hAnsi="Calibri"/>
        </w:rPr>
      </w:pPr>
      <w:r w:rsidRPr="00DB43BC">
        <w:rPr>
          <w:rFonts w:ascii="Calibri" w:hAnsi="Calibri"/>
        </w:rPr>
        <w:br w:type="page"/>
      </w:r>
    </w:p>
    <w:p w14:paraId="6A484FD2" w14:textId="77777777" w:rsidR="00EB7A9A" w:rsidRPr="00DB43BC" w:rsidRDefault="00EB7A9A" w:rsidP="00EB7A9A">
      <w:pPr>
        <w:pStyle w:val="BodyText"/>
        <w:rPr>
          <w:rFonts w:ascii="Calibri" w:hAnsi="Calibri"/>
        </w:rPr>
      </w:pPr>
    </w:p>
    <w:p w14:paraId="04B05CBC" w14:textId="77777777" w:rsidR="00EB7A9A" w:rsidRPr="00DB43BC" w:rsidRDefault="00EB7A9A" w:rsidP="00EB7A9A">
      <w:pPr>
        <w:pStyle w:val="BodyText"/>
        <w:rPr>
          <w:rFonts w:ascii="Calibri" w:hAnsi="Calibri"/>
        </w:rPr>
      </w:pPr>
    </w:p>
    <w:p w14:paraId="5372B4DD" w14:textId="77777777" w:rsidR="00EB7A9A" w:rsidRPr="00DB43BC" w:rsidRDefault="00EB7A9A" w:rsidP="00EB7A9A">
      <w:pPr>
        <w:rPr>
          <w:rFonts w:ascii="Calibri" w:hAnsi="Calibri" w:cs="Arial"/>
          <w:lang w:val="en-US" w:eastAsia="de-DE"/>
        </w:rPr>
      </w:pPr>
      <w:r w:rsidRPr="00DB43BC">
        <w:rPr>
          <w:rFonts w:ascii="Calibri" w:hAnsi="Calibri" w:cs="Arial"/>
          <w:lang w:val="en-US" w:eastAsia="de-DE"/>
        </w:rPr>
        <w:t>Estonian Maritime Administration</w:t>
      </w:r>
    </w:p>
    <w:p w14:paraId="7291742C" w14:textId="77777777" w:rsidR="00EB7A9A" w:rsidRPr="00DB43BC" w:rsidRDefault="00EB7A9A" w:rsidP="00EB7A9A">
      <w:pPr>
        <w:rPr>
          <w:rFonts w:ascii="Calibri" w:hAnsi="Calibri" w:cs="Arial"/>
          <w:lang w:val="en-US" w:eastAsia="de-DE"/>
        </w:rPr>
      </w:pPr>
    </w:p>
    <w:p w14:paraId="5122BFC8" w14:textId="77777777" w:rsidR="00EB7A9A" w:rsidRPr="00DB43BC" w:rsidRDefault="00EB7A9A" w:rsidP="00EB7A9A">
      <w:pPr>
        <w:rPr>
          <w:rFonts w:ascii="Calibri" w:hAnsi="Calibri" w:cs="Arial"/>
          <w:lang w:val="en-US" w:eastAsia="de-DE"/>
        </w:rPr>
      </w:pPr>
    </w:p>
    <w:p w14:paraId="3D2448FA" w14:textId="77777777" w:rsidR="00EB7A9A" w:rsidRPr="00DB43BC" w:rsidRDefault="00EB7A9A" w:rsidP="00EB7A9A">
      <w:pPr>
        <w:rPr>
          <w:rFonts w:ascii="Calibri" w:hAnsi="Calibri" w:cs="Arial"/>
          <w:lang w:val="en-US" w:eastAsia="de-DE"/>
        </w:rPr>
      </w:pPr>
    </w:p>
    <w:p w14:paraId="3410792F" w14:textId="77777777" w:rsidR="00EB7A9A" w:rsidRPr="00DB43BC" w:rsidRDefault="00EB7A9A" w:rsidP="00EB7A9A">
      <w:pPr>
        <w:rPr>
          <w:rFonts w:ascii="Calibri" w:hAnsi="Calibri" w:cs="Arial"/>
          <w:lang w:val="en-US" w:eastAsia="de-DE"/>
        </w:rPr>
      </w:pPr>
    </w:p>
    <w:p w14:paraId="7705DC28" w14:textId="77777777" w:rsidR="00EB7A9A" w:rsidRPr="00DB43BC" w:rsidRDefault="00EB7A9A" w:rsidP="00EB7A9A">
      <w:pPr>
        <w:rPr>
          <w:rFonts w:ascii="Calibri" w:hAnsi="Calibri"/>
          <w:lang w:val="en-US" w:eastAsia="de-DE"/>
        </w:rPr>
      </w:pPr>
    </w:p>
    <w:p w14:paraId="36DBF3CD" w14:textId="77777777" w:rsidR="00EB7A9A" w:rsidRPr="00DB43BC" w:rsidRDefault="00EB7A9A" w:rsidP="00EB7A9A">
      <w:pPr>
        <w:rPr>
          <w:rFonts w:ascii="Calibri" w:hAnsi="Calibri"/>
          <w:lang w:val="en-US" w:eastAsia="de-DE"/>
        </w:rPr>
      </w:pPr>
    </w:p>
    <w:p w14:paraId="2F24D052" w14:textId="77777777" w:rsidR="00EB7A9A" w:rsidRPr="00DB43BC" w:rsidRDefault="00EB7A9A" w:rsidP="00EB7A9A">
      <w:pPr>
        <w:rPr>
          <w:rFonts w:ascii="Calibri" w:hAnsi="Calibri"/>
          <w:lang w:val="en-US" w:eastAsia="de-DE"/>
        </w:rPr>
      </w:pPr>
    </w:p>
    <w:p w14:paraId="3258B341" w14:textId="77777777" w:rsidR="00EB7A9A" w:rsidRPr="00DB43BC" w:rsidRDefault="00EB7A9A" w:rsidP="00EB7A9A">
      <w:pPr>
        <w:rPr>
          <w:rFonts w:ascii="Calibri" w:hAnsi="Calibri"/>
          <w:lang w:val="en-US" w:eastAsia="de-DE"/>
        </w:rPr>
      </w:pPr>
    </w:p>
    <w:p w14:paraId="0FE199CF" w14:textId="77777777" w:rsidR="00EB7A9A" w:rsidRPr="00DB43BC" w:rsidRDefault="00EB7A9A" w:rsidP="00EB7A9A">
      <w:pPr>
        <w:rPr>
          <w:rFonts w:ascii="Calibri" w:hAnsi="Calibri"/>
          <w:lang w:val="en-US" w:eastAsia="de-DE"/>
        </w:rPr>
      </w:pPr>
    </w:p>
    <w:p w14:paraId="5CD661D4" w14:textId="77777777" w:rsidR="00EB7A9A" w:rsidRPr="00DB43BC" w:rsidRDefault="00EB7A9A" w:rsidP="00EB7A9A">
      <w:pPr>
        <w:rPr>
          <w:rFonts w:ascii="Calibri" w:hAnsi="Calibri"/>
          <w:lang w:val="en-US" w:eastAsia="de-DE"/>
        </w:rPr>
      </w:pPr>
    </w:p>
    <w:p w14:paraId="2773F4BC" w14:textId="77777777" w:rsidR="00EB7A9A" w:rsidRPr="00DB43BC" w:rsidRDefault="00EB7A9A" w:rsidP="00DB43BC">
      <w:pPr>
        <w:pStyle w:val="Heading1"/>
        <w:numPr>
          <w:ilvl w:val="0"/>
          <w:numId w:val="0"/>
        </w:numPr>
        <w:rPr>
          <w:lang w:val="en-US"/>
        </w:rPr>
      </w:pPr>
      <w:bookmarkStart w:id="1" w:name="_Toc445131242"/>
      <w:bookmarkStart w:id="2" w:name="_Toc445131273"/>
      <w:r w:rsidRPr="00DB43BC">
        <w:rPr>
          <w:lang w:val="en-US"/>
        </w:rPr>
        <w:t>Group Flashing Light Viewing Trial</w:t>
      </w:r>
      <w:bookmarkEnd w:id="1"/>
      <w:bookmarkEnd w:id="2"/>
    </w:p>
    <w:p w14:paraId="2680874C" w14:textId="77777777" w:rsidR="00EB7A9A" w:rsidRPr="00DB43BC" w:rsidRDefault="00EB7A9A" w:rsidP="00EB7A9A">
      <w:pPr>
        <w:pStyle w:val="Heading2"/>
        <w:numPr>
          <w:ilvl w:val="0"/>
          <w:numId w:val="0"/>
        </w:numPr>
        <w:rPr>
          <w:rFonts w:ascii="Calibri" w:hAnsi="Calibri"/>
          <w:lang w:val="en-US" w:eastAsia="de-DE"/>
        </w:rPr>
      </w:pPr>
      <w:bookmarkStart w:id="3" w:name="_Toc445131243"/>
      <w:bookmarkStart w:id="4" w:name="_Toc445131274"/>
      <w:r w:rsidRPr="00DB43BC">
        <w:rPr>
          <w:rFonts w:ascii="Calibri" w:hAnsi="Calibri"/>
          <w:lang w:val="en-US" w:eastAsia="de-DE"/>
        </w:rPr>
        <w:t>Report</w:t>
      </w:r>
      <w:bookmarkEnd w:id="3"/>
      <w:bookmarkEnd w:id="4"/>
      <w:r w:rsidRPr="00DB43BC">
        <w:rPr>
          <w:rFonts w:ascii="Calibri" w:hAnsi="Calibri"/>
          <w:lang w:val="en-US" w:eastAsia="de-DE"/>
        </w:rPr>
        <w:t xml:space="preserve"> </w:t>
      </w:r>
    </w:p>
    <w:p w14:paraId="2BD32E86" w14:textId="77777777" w:rsidR="00EB7A9A" w:rsidRPr="00DB43BC" w:rsidRDefault="00EB7A9A" w:rsidP="00EB7A9A">
      <w:pPr>
        <w:rPr>
          <w:rFonts w:ascii="Calibri" w:hAnsi="Calibri"/>
          <w:lang w:val="en-US" w:eastAsia="de-DE"/>
        </w:rPr>
      </w:pPr>
    </w:p>
    <w:p w14:paraId="5FACA232" w14:textId="77777777" w:rsidR="00EB7A9A" w:rsidRPr="00DB43BC" w:rsidRDefault="00EB7A9A" w:rsidP="00EB7A9A">
      <w:pPr>
        <w:rPr>
          <w:rFonts w:ascii="Calibri" w:hAnsi="Calibri"/>
          <w:lang w:val="en-US" w:eastAsia="de-DE"/>
        </w:rPr>
      </w:pPr>
    </w:p>
    <w:p w14:paraId="7CD737FE" w14:textId="77777777" w:rsidR="00EB7A9A" w:rsidRPr="00DB43BC" w:rsidRDefault="00EB7A9A" w:rsidP="00EB7A9A">
      <w:pPr>
        <w:rPr>
          <w:rFonts w:ascii="Calibri" w:hAnsi="Calibri"/>
          <w:lang w:val="en-US" w:eastAsia="de-DE"/>
        </w:rPr>
      </w:pPr>
    </w:p>
    <w:p w14:paraId="678C17B0" w14:textId="77777777" w:rsidR="00EB7A9A" w:rsidRPr="00DB43BC" w:rsidRDefault="00EB7A9A" w:rsidP="00EB7A9A">
      <w:pPr>
        <w:rPr>
          <w:rFonts w:ascii="Calibri" w:hAnsi="Calibri"/>
          <w:lang w:val="en-US" w:eastAsia="de-DE"/>
        </w:rPr>
      </w:pPr>
    </w:p>
    <w:p w14:paraId="0475A411" w14:textId="77777777" w:rsidR="00EB7A9A" w:rsidRPr="00DB43BC" w:rsidRDefault="00EB7A9A" w:rsidP="00EB7A9A">
      <w:pPr>
        <w:rPr>
          <w:rFonts w:ascii="Calibri" w:hAnsi="Calibri"/>
          <w:lang w:val="en-US" w:eastAsia="de-DE"/>
        </w:rPr>
      </w:pPr>
    </w:p>
    <w:p w14:paraId="3023CD95" w14:textId="77777777" w:rsidR="00EB7A9A" w:rsidRPr="00DB43BC" w:rsidRDefault="00EB7A9A" w:rsidP="00EB7A9A">
      <w:pPr>
        <w:rPr>
          <w:rFonts w:ascii="Calibri" w:hAnsi="Calibri"/>
          <w:lang w:val="en-US" w:eastAsia="de-DE"/>
        </w:rPr>
      </w:pPr>
    </w:p>
    <w:p w14:paraId="6892A9D0" w14:textId="77777777" w:rsidR="00EB7A9A" w:rsidRPr="00DB43BC" w:rsidRDefault="00EB7A9A" w:rsidP="00EB7A9A">
      <w:pPr>
        <w:rPr>
          <w:rFonts w:ascii="Calibri" w:hAnsi="Calibri"/>
          <w:lang w:val="en-US" w:eastAsia="de-DE"/>
        </w:rPr>
      </w:pPr>
    </w:p>
    <w:p w14:paraId="5D8984DA" w14:textId="77777777" w:rsidR="00EB7A9A" w:rsidRPr="00DB43BC" w:rsidRDefault="00EB7A9A" w:rsidP="00EB7A9A">
      <w:pPr>
        <w:rPr>
          <w:rFonts w:ascii="Calibri" w:hAnsi="Calibri"/>
          <w:lang w:val="en-US" w:eastAsia="de-DE"/>
        </w:rPr>
      </w:pPr>
    </w:p>
    <w:p w14:paraId="7FBA756F" w14:textId="77777777" w:rsidR="00EB7A9A" w:rsidRPr="00DB43BC" w:rsidRDefault="00EB7A9A" w:rsidP="00EB7A9A">
      <w:pPr>
        <w:rPr>
          <w:rFonts w:ascii="Calibri" w:hAnsi="Calibri"/>
          <w:lang w:val="en-US" w:eastAsia="de-DE"/>
        </w:rPr>
      </w:pPr>
    </w:p>
    <w:p w14:paraId="2F382626" w14:textId="77777777" w:rsidR="00EB7A9A" w:rsidRPr="00DB43BC" w:rsidRDefault="00EB7A9A" w:rsidP="00EB7A9A">
      <w:pPr>
        <w:rPr>
          <w:rFonts w:ascii="Calibri" w:hAnsi="Calibri"/>
          <w:lang w:val="en-US" w:eastAsia="de-DE"/>
        </w:rPr>
      </w:pPr>
    </w:p>
    <w:p w14:paraId="181C5F57" w14:textId="77777777" w:rsidR="00EB7A9A" w:rsidRPr="00DB43BC" w:rsidRDefault="00EB7A9A" w:rsidP="00EB7A9A">
      <w:pPr>
        <w:rPr>
          <w:rFonts w:ascii="Calibri" w:hAnsi="Calibri"/>
          <w:lang w:val="en-US" w:eastAsia="de-DE"/>
        </w:rPr>
      </w:pPr>
    </w:p>
    <w:p w14:paraId="138256CA" w14:textId="77777777" w:rsidR="00EB7A9A" w:rsidRPr="00DB43BC" w:rsidRDefault="00EB7A9A" w:rsidP="00EB7A9A">
      <w:pPr>
        <w:rPr>
          <w:rFonts w:ascii="Calibri" w:hAnsi="Calibri"/>
          <w:lang w:val="en-US" w:eastAsia="de-DE"/>
        </w:rPr>
      </w:pPr>
    </w:p>
    <w:p w14:paraId="0A48301E" w14:textId="77777777" w:rsidR="00EB7A9A" w:rsidRPr="00DB43BC" w:rsidRDefault="00EB7A9A" w:rsidP="00EB7A9A">
      <w:pPr>
        <w:rPr>
          <w:rFonts w:ascii="Calibri" w:hAnsi="Calibri"/>
          <w:lang w:val="en-US" w:eastAsia="de-DE"/>
        </w:rPr>
      </w:pPr>
    </w:p>
    <w:p w14:paraId="0E6AB33D" w14:textId="77777777" w:rsidR="00EB7A9A" w:rsidRPr="00DB43BC" w:rsidRDefault="00EB7A9A" w:rsidP="00EB7A9A">
      <w:pPr>
        <w:rPr>
          <w:rFonts w:ascii="Calibri" w:hAnsi="Calibri"/>
          <w:lang w:val="en-US" w:eastAsia="de-DE"/>
        </w:rPr>
      </w:pPr>
    </w:p>
    <w:p w14:paraId="2E6AD173" w14:textId="77777777" w:rsidR="00EB7A9A" w:rsidRPr="00DB43BC" w:rsidRDefault="00EB7A9A" w:rsidP="00EB7A9A">
      <w:pPr>
        <w:rPr>
          <w:rFonts w:ascii="Calibri" w:hAnsi="Calibri"/>
          <w:lang w:val="en-US" w:eastAsia="de-DE"/>
        </w:rPr>
      </w:pPr>
    </w:p>
    <w:p w14:paraId="52F1FBA6" w14:textId="77777777" w:rsidR="00EB7A9A" w:rsidRPr="00DB43BC" w:rsidRDefault="00EB7A9A" w:rsidP="00EB7A9A">
      <w:pPr>
        <w:rPr>
          <w:rFonts w:ascii="Calibri" w:hAnsi="Calibri"/>
          <w:lang w:val="en-US" w:eastAsia="de-DE"/>
        </w:rPr>
      </w:pPr>
    </w:p>
    <w:p w14:paraId="284FE519" w14:textId="77777777" w:rsidR="00EB7A9A" w:rsidRPr="00DB43BC" w:rsidRDefault="00EB7A9A" w:rsidP="00EB7A9A">
      <w:pPr>
        <w:rPr>
          <w:rFonts w:ascii="Calibri" w:hAnsi="Calibri"/>
          <w:lang w:val="en-US" w:eastAsia="de-DE"/>
        </w:rPr>
      </w:pPr>
    </w:p>
    <w:p w14:paraId="1C14C919" w14:textId="77777777" w:rsidR="00EB7A9A" w:rsidRPr="00DB43BC" w:rsidRDefault="00EB7A9A" w:rsidP="00EB7A9A">
      <w:pPr>
        <w:rPr>
          <w:rFonts w:ascii="Calibri" w:hAnsi="Calibri"/>
          <w:lang w:val="en-US" w:eastAsia="de-DE"/>
        </w:rPr>
      </w:pPr>
    </w:p>
    <w:p w14:paraId="647395D4" w14:textId="77777777" w:rsidR="00EB7A9A" w:rsidRPr="00DB43BC" w:rsidRDefault="00EB7A9A" w:rsidP="00EB7A9A">
      <w:pPr>
        <w:rPr>
          <w:rFonts w:ascii="Calibri" w:hAnsi="Calibri"/>
          <w:lang w:val="en-US" w:eastAsia="de-DE"/>
        </w:rPr>
      </w:pPr>
    </w:p>
    <w:p w14:paraId="4147C660" w14:textId="77777777" w:rsidR="00EB7A9A" w:rsidRPr="00DB43BC" w:rsidRDefault="00EB7A9A" w:rsidP="00EB7A9A">
      <w:pPr>
        <w:rPr>
          <w:rFonts w:ascii="Calibri" w:hAnsi="Calibri"/>
          <w:lang w:val="en-US" w:eastAsia="de-DE"/>
        </w:rPr>
      </w:pPr>
    </w:p>
    <w:p w14:paraId="79921AFA" w14:textId="77777777" w:rsidR="00EB7A9A" w:rsidRPr="00DB43BC" w:rsidRDefault="00EB7A9A" w:rsidP="00EB7A9A">
      <w:pPr>
        <w:rPr>
          <w:rFonts w:ascii="Calibri" w:hAnsi="Calibri"/>
          <w:lang w:val="en-US" w:eastAsia="de-DE"/>
        </w:rPr>
      </w:pPr>
    </w:p>
    <w:p w14:paraId="7521DB4F" w14:textId="77777777" w:rsidR="00EB7A9A" w:rsidRPr="00DB43BC" w:rsidRDefault="00EB7A9A" w:rsidP="00EB7A9A">
      <w:pPr>
        <w:rPr>
          <w:rFonts w:ascii="Calibri" w:hAnsi="Calibri"/>
          <w:lang w:val="en-US" w:eastAsia="de-DE"/>
        </w:rPr>
      </w:pPr>
    </w:p>
    <w:p w14:paraId="2EE75485" w14:textId="77777777" w:rsidR="00EB7A9A" w:rsidRPr="00DB43BC" w:rsidRDefault="00EB7A9A" w:rsidP="00EB7A9A">
      <w:pPr>
        <w:rPr>
          <w:rFonts w:ascii="Calibri" w:hAnsi="Calibri"/>
          <w:lang w:val="en-US" w:eastAsia="de-DE"/>
        </w:rPr>
      </w:pPr>
    </w:p>
    <w:p w14:paraId="7BA23EAA" w14:textId="77777777" w:rsidR="00EB7A9A" w:rsidRPr="00DB43BC" w:rsidRDefault="00EB7A9A" w:rsidP="00EB7A9A">
      <w:pPr>
        <w:rPr>
          <w:rFonts w:ascii="Calibri" w:hAnsi="Calibri"/>
          <w:lang w:val="en-US" w:eastAsia="de-DE"/>
        </w:rPr>
      </w:pPr>
    </w:p>
    <w:p w14:paraId="1A4B037C" w14:textId="77777777" w:rsidR="00EB7A9A" w:rsidRPr="00DB43BC" w:rsidRDefault="00EB7A9A" w:rsidP="00EB7A9A">
      <w:pPr>
        <w:rPr>
          <w:rFonts w:ascii="Calibri" w:hAnsi="Calibri" w:cs="Arial"/>
          <w:lang w:val="en-US" w:eastAsia="de-DE"/>
        </w:rPr>
      </w:pPr>
    </w:p>
    <w:p w14:paraId="4AD16C1C" w14:textId="77777777" w:rsidR="00EB7A9A" w:rsidRPr="00DB43BC" w:rsidRDefault="00EB7A9A" w:rsidP="00EB7A9A">
      <w:pPr>
        <w:rPr>
          <w:rFonts w:ascii="Calibri" w:hAnsi="Calibri" w:cs="Arial"/>
          <w:lang w:val="en-US" w:eastAsia="de-DE"/>
        </w:rPr>
      </w:pPr>
      <w:r w:rsidRPr="00DB43BC">
        <w:rPr>
          <w:rFonts w:ascii="Calibri" w:hAnsi="Calibri" w:cs="Arial"/>
          <w:lang w:val="en-US" w:eastAsia="de-DE"/>
        </w:rPr>
        <w:t>06/03/2016</w:t>
      </w:r>
    </w:p>
    <w:p w14:paraId="5F2D53A0" w14:textId="77777777" w:rsidR="00EB7A9A" w:rsidRPr="00DB43BC" w:rsidRDefault="00EB7A9A" w:rsidP="00EB7A9A">
      <w:pPr>
        <w:rPr>
          <w:rFonts w:ascii="Calibri" w:hAnsi="Calibri" w:cs="Arial"/>
          <w:lang w:val="en-US" w:eastAsia="de-DE"/>
        </w:rPr>
      </w:pPr>
    </w:p>
    <w:p w14:paraId="68EDF8B7" w14:textId="77777777" w:rsidR="00EB7A9A" w:rsidRPr="00DB43BC" w:rsidRDefault="00EB7A9A" w:rsidP="00EB7A9A">
      <w:pPr>
        <w:rPr>
          <w:rFonts w:ascii="Calibri" w:hAnsi="Calibri" w:cs="Arial"/>
          <w:lang w:val="en-US" w:eastAsia="de-DE"/>
        </w:rPr>
      </w:pPr>
      <w:proofErr w:type="spellStart"/>
      <w:r w:rsidRPr="00DB43BC">
        <w:rPr>
          <w:rFonts w:ascii="Calibri" w:hAnsi="Calibri" w:cs="Arial"/>
          <w:lang w:val="en-US" w:eastAsia="de-DE"/>
        </w:rPr>
        <w:t>Pärtel</w:t>
      </w:r>
      <w:proofErr w:type="spellEnd"/>
      <w:r w:rsidRPr="00DB43BC">
        <w:rPr>
          <w:rFonts w:ascii="Calibri" w:hAnsi="Calibri" w:cs="Arial"/>
          <w:lang w:val="en-US" w:eastAsia="de-DE"/>
        </w:rPr>
        <w:t xml:space="preserve"> </w:t>
      </w:r>
      <w:proofErr w:type="spellStart"/>
      <w:r w:rsidRPr="00DB43BC">
        <w:rPr>
          <w:rFonts w:ascii="Calibri" w:hAnsi="Calibri" w:cs="Arial"/>
          <w:lang w:val="en-US" w:eastAsia="de-DE"/>
        </w:rPr>
        <w:t>Keskküla</w:t>
      </w:r>
      <w:proofErr w:type="spellEnd"/>
    </w:p>
    <w:p w14:paraId="0C6B6B49" w14:textId="77777777" w:rsidR="00EB7A9A" w:rsidRPr="00DB43BC" w:rsidRDefault="00EB7A9A" w:rsidP="00EB7A9A">
      <w:pPr>
        <w:rPr>
          <w:rFonts w:ascii="Calibri" w:hAnsi="Calibri" w:cs="Arial"/>
          <w:lang w:val="en-US" w:eastAsia="de-DE"/>
        </w:rPr>
      </w:pPr>
      <w:r w:rsidRPr="00DB43BC">
        <w:rPr>
          <w:rFonts w:ascii="Calibri" w:hAnsi="Calibri" w:cs="Arial"/>
          <w:lang w:val="en-US" w:eastAsia="de-DE"/>
        </w:rPr>
        <w:t>Estonian Maritime Administration</w:t>
      </w:r>
    </w:p>
    <w:p w14:paraId="0FFF8B17" w14:textId="77777777" w:rsidR="00EB7A9A" w:rsidRPr="00DB43BC" w:rsidRDefault="00EB7A9A" w:rsidP="00EB7A9A">
      <w:pPr>
        <w:rPr>
          <w:rFonts w:ascii="Calibri" w:hAnsi="Calibri" w:cs="Arial"/>
          <w:lang w:val="en-US" w:eastAsia="de-DE"/>
        </w:rPr>
      </w:pPr>
      <w:proofErr w:type="spellStart"/>
      <w:r w:rsidRPr="00DB43BC">
        <w:rPr>
          <w:rFonts w:ascii="Calibri" w:hAnsi="Calibri" w:cs="Arial"/>
          <w:lang w:val="en-US" w:eastAsia="de-DE"/>
        </w:rPr>
        <w:t>Valge</w:t>
      </w:r>
      <w:proofErr w:type="spellEnd"/>
      <w:r w:rsidRPr="00DB43BC">
        <w:rPr>
          <w:rFonts w:ascii="Calibri" w:hAnsi="Calibri" w:cs="Arial"/>
          <w:lang w:val="en-US" w:eastAsia="de-DE"/>
        </w:rPr>
        <w:t xml:space="preserve"> Str. 4, 11413 Tallinn, Estonia</w:t>
      </w:r>
    </w:p>
    <w:p w14:paraId="5987B457" w14:textId="77777777" w:rsidR="00EB7A9A" w:rsidRPr="00DB43BC" w:rsidRDefault="00EB7A9A" w:rsidP="00EB7A9A">
      <w:pPr>
        <w:rPr>
          <w:rFonts w:ascii="Calibri" w:hAnsi="Calibri" w:cs="Arial"/>
          <w:lang w:val="en-US" w:eastAsia="de-DE"/>
        </w:rPr>
      </w:pPr>
      <w:r w:rsidRPr="00DB43BC">
        <w:rPr>
          <w:rFonts w:ascii="Calibri" w:hAnsi="Calibri" w:cs="Arial"/>
          <w:lang w:val="en-US" w:eastAsia="de-DE"/>
        </w:rPr>
        <w:t>Phone: +372 620 5681</w:t>
      </w:r>
    </w:p>
    <w:p w14:paraId="461E5648" w14:textId="77777777" w:rsidR="00EB7A9A" w:rsidRPr="00DB43BC" w:rsidRDefault="00EB7A9A" w:rsidP="00EB7A9A">
      <w:pPr>
        <w:rPr>
          <w:rFonts w:ascii="Calibri" w:hAnsi="Calibri" w:cs="Arial"/>
          <w:lang w:val="en-US" w:eastAsia="de-DE"/>
        </w:rPr>
      </w:pPr>
      <w:r w:rsidRPr="00DB43BC">
        <w:rPr>
          <w:rFonts w:ascii="Calibri" w:hAnsi="Calibri" w:cs="Arial"/>
          <w:lang w:val="en-US" w:eastAsia="de-DE"/>
        </w:rPr>
        <w:t xml:space="preserve">E-mail: </w:t>
      </w:r>
      <w:hyperlink r:id="rId15" w:history="1">
        <w:r w:rsidRPr="00DB43BC">
          <w:rPr>
            <w:rStyle w:val="Hyperlink"/>
            <w:rFonts w:ascii="Calibri" w:hAnsi="Calibri" w:cs="Arial"/>
            <w:lang w:val="en-US" w:eastAsia="de-DE"/>
          </w:rPr>
          <w:t>partel.keskkyla@vta.ee</w:t>
        </w:r>
      </w:hyperlink>
      <w:r w:rsidRPr="00DB43BC">
        <w:rPr>
          <w:rFonts w:ascii="Calibri" w:hAnsi="Calibri" w:cs="Arial"/>
          <w:lang w:val="en-US" w:eastAsia="de-DE"/>
        </w:rPr>
        <w:t xml:space="preserve"> </w:t>
      </w:r>
    </w:p>
    <w:p w14:paraId="14E0D87B" w14:textId="77777777" w:rsidR="00EB7A9A" w:rsidRPr="00DB43BC" w:rsidRDefault="00EB7A9A" w:rsidP="00EB7A9A">
      <w:pPr>
        <w:rPr>
          <w:rFonts w:ascii="Calibri" w:hAnsi="Calibri" w:cs="Arial"/>
          <w:lang w:val="en-US" w:eastAsia="de-DE"/>
        </w:rPr>
      </w:pPr>
      <w:r w:rsidRPr="00DB43BC">
        <w:rPr>
          <w:rFonts w:ascii="Calibri" w:hAnsi="Calibri" w:cs="Arial"/>
          <w:lang w:val="en-US" w:eastAsia="de-DE"/>
        </w:rPr>
        <w:t xml:space="preserve">Web: </w:t>
      </w:r>
      <w:hyperlink r:id="rId16" w:history="1">
        <w:r w:rsidRPr="00DB43BC">
          <w:rPr>
            <w:rStyle w:val="Hyperlink"/>
            <w:rFonts w:ascii="Calibri" w:hAnsi="Calibri" w:cs="Arial"/>
            <w:lang w:val="en-US" w:eastAsia="de-DE"/>
          </w:rPr>
          <w:t>www.vta.ee</w:t>
        </w:r>
      </w:hyperlink>
      <w:r w:rsidRPr="00DB43BC">
        <w:rPr>
          <w:rFonts w:ascii="Calibri" w:hAnsi="Calibri" w:cs="Arial"/>
          <w:lang w:val="en-US" w:eastAsia="de-DE"/>
        </w:rPr>
        <w:t xml:space="preserve"> </w:t>
      </w:r>
    </w:p>
    <w:p w14:paraId="10DDB5BC" w14:textId="77777777" w:rsidR="00EB7A9A" w:rsidRPr="00DB43BC" w:rsidRDefault="00EB7A9A" w:rsidP="00EB7A9A">
      <w:pPr>
        <w:rPr>
          <w:rFonts w:ascii="Calibri" w:hAnsi="Calibri"/>
          <w:lang w:val="en-US"/>
        </w:rPr>
      </w:pPr>
    </w:p>
    <w:p w14:paraId="2491B8FA" w14:textId="77777777" w:rsidR="00EB7A9A" w:rsidRPr="00DB43BC" w:rsidRDefault="00EB7A9A" w:rsidP="00EB7A9A">
      <w:pPr>
        <w:rPr>
          <w:rFonts w:ascii="Calibri" w:hAnsi="Calibri"/>
          <w:lang w:val="en-US" w:eastAsia="de-DE"/>
        </w:rPr>
      </w:pPr>
      <w:r w:rsidRPr="00DB43BC">
        <w:rPr>
          <w:rFonts w:ascii="Calibri" w:hAnsi="Calibri"/>
          <w:lang w:val="en-US"/>
        </w:rPr>
        <w:br w:type="page"/>
      </w:r>
    </w:p>
    <w:p w14:paraId="057213D5" w14:textId="77777777" w:rsidR="00EB7A9A" w:rsidRPr="00DB43BC" w:rsidRDefault="00EB7A9A" w:rsidP="00DB43BC">
      <w:pPr>
        <w:pStyle w:val="Heading1"/>
        <w:numPr>
          <w:ilvl w:val="0"/>
          <w:numId w:val="0"/>
        </w:numPr>
        <w:ind w:left="567"/>
        <w:rPr>
          <w:lang w:val="en-US"/>
        </w:rPr>
      </w:pPr>
      <w:bookmarkStart w:id="5" w:name="_Toc445064718"/>
      <w:bookmarkStart w:id="6" w:name="_Toc445080429"/>
      <w:bookmarkStart w:id="7" w:name="_Toc445131244"/>
      <w:bookmarkStart w:id="8" w:name="_Toc445131275"/>
      <w:r w:rsidRPr="00DB43BC">
        <w:rPr>
          <w:lang w:val="en-US"/>
        </w:rPr>
        <w:lastRenderedPageBreak/>
        <w:t>Contents</w:t>
      </w:r>
      <w:bookmarkEnd w:id="5"/>
      <w:bookmarkEnd w:id="6"/>
      <w:bookmarkEnd w:id="7"/>
      <w:bookmarkEnd w:id="8"/>
    </w:p>
    <w:p w14:paraId="471B40F6" w14:textId="49155384" w:rsidR="00EB7A9A" w:rsidRPr="00DB43BC" w:rsidRDefault="00EB7A9A" w:rsidP="00EB7A9A">
      <w:pPr>
        <w:pStyle w:val="TOC1"/>
        <w:tabs>
          <w:tab w:val="right" w:leader="dot" w:pos="9060"/>
        </w:tabs>
        <w:rPr>
          <w:rFonts w:ascii="Calibri" w:eastAsiaTheme="minorEastAsia" w:hAnsi="Calibri" w:cstheme="minorBidi"/>
          <w:noProof/>
        </w:rPr>
      </w:pPr>
      <w:r w:rsidRPr="00DB43BC">
        <w:rPr>
          <w:rFonts w:ascii="Calibri" w:hAnsi="Calibri"/>
          <w:lang w:val="en-US"/>
        </w:rPr>
        <w:fldChar w:fldCharType="begin"/>
      </w:r>
      <w:r w:rsidRPr="00DB43BC">
        <w:rPr>
          <w:rFonts w:ascii="Calibri" w:hAnsi="Calibri"/>
          <w:lang w:val="en-US"/>
        </w:rPr>
        <w:instrText xml:space="preserve"> TOC \o "1-3" \h \z \u </w:instrText>
      </w:r>
      <w:r w:rsidRPr="00DB43BC">
        <w:rPr>
          <w:rFonts w:ascii="Calibri" w:hAnsi="Calibri"/>
          <w:lang w:val="en-US"/>
        </w:rPr>
        <w:fldChar w:fldCharType="separate"/>
      </w:r>
      <w:hyperlink w:anchor="_Toc445131278" w:history="1">
        <w:r w:rsidRPr="00DB43BC">
          <w:rPr>
            <w:rStyle w:val="Hyperlink"/>
            <w:rFonts w:ascii="Calibri" w:hAnsi="Calibri" w:cs="Times New Roman"/>
            <w:noProof/>
            <w:lang w:val="en-US"/>
          </w:rPr>
          <w:t>1.</w:t>
        </w:r>
        <w:r w:rsidRPr="00DB43BC">
          <w:rPr>
            <w:rFonts w:ascii="Calibri" w:eastAsiaTheme="minorEastAsia" w:hAnsi="Calibri" w:cstheme="minorBidi"/>
            <w:noProof/>
          </w:rPr>
          <w:tab/>
        </w:r>
        <w:r w:rsidRPr="00DB43BC">
          <w:rPr>
            <w:rStyle w:val="Hyperlink"/>
            <w:rFonts w:ascii="Calibri" w:hAnsi="Calibri"/>
            <w:noProof/>
            <w:lang w:val="en-US"/>
          </w:rPr>
          <w:t>Introduction and background</w:t>
        </w:r>
        <w:r w:rsidRPr="00DB43BC">
          <w:rPr>
            <w:rFonts w:ascii="Calibri" w:hAnsi="Calibri"/>
            <w:noProof/>
            <w:webHidden/>
          </w:rPr>
          <w:tab/>
        </w:r>
        <w:r w:rsidRPr="00DB43BC">
          <w:rPr>
            <w:rFonts w:ascii="Calibri" w:hAnsi="Calibri"/>
            <w:noProof/>
            <w:webHidden/>
          </w:rPr>
          <w:fldChar w:fldCharType="begin"/>
        </w:r>
        <w:r w:rsidRPr="00DB43BC">
          <w:rPr>
            <w:rFonts w:ascii="Calibri" w:hAnsi="Calibri"/>
            <w:noProof/>
            <w:webHidden/>
          </w:rPr>
          <w:instrText xml:space="preserve"> PAGEREF _Toc445131278 \h </w:instrText>
        </w:r>
        <w:r w:rsidRPr="00DB43BC">
          <w:rPr>
            <w:rFonts w:ascii="Calibri" w:hAnsi="Calibri"/>
            <w:noProof/>
            <w:webHidden/>
          </w:rPr>
        </w:r>
        <w:r w:rsidRPr="00DB43BC">
          <w:rPr>
            <w:rFonts w:ascii="Calibri" w:hAnsi="Calibri"/>
            <w:noProof/>
            <w:webHidden/>
          </w:rPr>
          <w:fldChar w:fldCharType="separate"/>
        </w:r>
        <w:r w:rsidR="002B692F" w:rsidRPr="00DB43BC">
          <w:rPr>
            <w:rFonts w:ascii="Calibri" w:hAnsi="Calibri"/>
            <w:noProof/>
            <w:webHidden/>
          </w:rPr>
          <w:t>5</w:t>
        </w:r>
        <w:r w:rsidRPr="00DB43BC">
          <w:rPr>
            <w:rFonts w:ascii="Calibri" w:hAnsi="Calibri"/>
            <w:noProof/>
            <w:webHidden/>
          </w:rPr>
          <w:fldChar w:fldCharType="end"/>
        </w:r>
      </w:hyperlink>
    </w:p>
    <w:p w14:paraId="7B97F687" w14:textId="77777777" w:rsidR="00EB7A9A" w:rsidRPr="00DB43BC" w:rsidRDefault="004641B3" w:rsidP="00EB7A9A">
      <w:pPr>
        <w:pStyle w:val="TOC1"/>
        <w:tabs>
          <w:tab w:val="left" w:pos="440"/>
          <w:tab w:val="right" w:leader="dot" w:pos="9060"/>
        </w:tabs>
        <w:rPr>
          <w:rFonts w:ascii="Calibri" w:eastAsiaTheme="minorEastAsia" w:hAnsi="Calibri" w:cstheme="minorBidi"/>
          <w:noProof/>
        </w:rPr>
      </w:pPr>
      <w:hyperlink w:anchor="_Toc445131279" w:history="1">
        <w:r w:rsidR="00EB7A9A" w:rsidRPr="00DB43BC">
          <w:rPr>
            <w:rStyle w:val="Hyperlink"/>
            <w:rFonts w:ascii="Calibri" w:hAnsi="Calibri" w:cs="Times New Roman"/>
            <w:noProof/>
            <w:lang w:val="en-US"/>
          </w:rPr>
          <w:t>2.</w:t>
        </w:r>
        <w:r w:rsidR="00EB7A9A" w:rsidRPr="00DB43BC">
          <w:rPr>
            <w:rFonts w:ascii="Calibri" w:eastAsiaTheme="minorEastAsia" w:hAnsi="Calibri" w:cstheme="minorBidi"/>
            <w:noProof/>
          </w:rPr>
          <w:tab/>
        </w:r>
        <w:r w:rsidR="00EB7A9A" w:rsidRPr="00DB43BC">
          <w:rPr>
            <w:rStyle w:val="Hyperlink"/>
            <w:rFonts w:ascii="Calibri" w:hAnsi="Calibri"/>
            <w:noProof/>
            <w:lang w:val="en-US"/>
          </w:rPr>
          <w:t>Objective</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_Toc445131279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5</w:t>
        </w:r>
        <w:r w:rsidR="00EB7A9A" w:rsidRPr="00DB43BC">
          <w:rPr>
            <w:rFonts w:ascii="Calibri" w:hAnsi="Calibri"/>
            <w:noProof/>
            <w:webHidden/>
          </w:rPr>
          <w:fldChar w:fldCharType="end"/>
        </w:r>
      </w:hyperlink>
    </w:p>
    <w:p w14:paraId="0FD99F18" w14:textId="77777777" w:rsidR="00EB7A9A" w:rsidRPr="00DB43BC" w:rsidRDefault="004641B3" w:rsidP="00EB7A9A">
      <w:pPr>
        <w:pStyle w:val="TOC1"/>
        <w:tabs>
          <w:tab w:val="left" w:pos="440"/>
          <w:tab w:val="right" w:leader="dot" w:pos="9060"/>
        </w:tabs>
        <w:rPr>
          <w:rFonts w:ascii="Calibri" w:eastAsiaTheme="minorEastAsia" w:hAnsi="Calibri" w:cstheme="minorBidi"/>
          <w:noProof/>
        </w:rPr>
      </w:pPr>
      <w:hyperlink w:anchor="_Toc445131280" w:history="1">
        <w:r w:rsidR="00EB7A9A" w:rsidRPr="00DB43BC">
          <w:rPr>
            <w:rStyle w:val="Hyperlink"/>
            <w:rFonts w:ascii="Calibri" w:hAnsi="Calibri" w:cs="Times New Roman"/>
            <w:noProof/>
            <w:lang w:val="en-US"/>
          </w:rPr>
          <w:t>3.</w:t>
        </w:r>
        <w:r w:rsidR="00EB7A9A" w:rsidRPr="00DB43BC">
          <w:rPr>
            <w:rFonts w:ascii="Calibri" w:eastAsiaTheme="minorEastAsia" w:hAnsi="Calibri" w:cstheme="minorBidi"/>
            <w:noProof/>
          </w:rPr>
          <w:tab/>
        </w:r>
        <w:r w:rsidR="00EB7A9A" w:rsidRPr="00DB43BC">
          <w:rPr>
            <w:rStyle w:val="Hyperlink"/>
            <w:rFonts w:ascii="Calibri" w:hAnsi="Calibri"/>
            <w:noProof/>
            <w:lang w:val="en-US"/>
          </w:rPr>
          <w:t>Viewing Conditions</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_Toc445131280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5</w:t>
        </w:r>
        <w:r w:rsidR="00EB7A9A" w:rsidRPr="00DB43BC">
          <w:rPr>
            <w:rFonts w:ascii="Calibri" w:hAnsi="Calibri"/>
            <w:noProof/>
            <w:webHidden/>
          </w:rPr>
          <w:fldChar w:fldCharType="end"/>
        </w:r>
      </w:hyperlink>
    </w:p>
    <w:p w14:paraId="2AB90D8C" w14:textId="77777777" w:rsidR="00EB7A9A" w:rsidRPr="00DB43BC" w:rsidRDefault="004641B3" w:rsidP="00EB7A9A">
      <w:pPr>
        <w:pStyle w:val="TOC1"/>
        <w:tabs>
          <w:tab w:val="left" w:pos="440"/>
          <w:tab w:val="right" w:leader="dot" w:pos="9060"/>
        </w:tabs>
        <w:rPr>
          <w:rFonts w:ascii="Calibri" w:eastAsiaTheme="minorEastAsia" w:hAnsi="Calibri" w:cstheme="minorBidi"/>
          <w:noProof/>
        </w:rPr>
      </w:pPr>
      <w:hyperlink w:anchor="_Toc445131281" w:history="1">
        <w:r w:rsidR="00EB7A9A" w:rsidRPr="00DB43BC">
          <w:rPr>
            <w:rStyle w:val="Hyperlink"/>
            <w:rFonts w:ascii="Calibri" w:hAnsi="Calibri" w:cs="Times New Roman"/>
            <w:noProof/>
            <w:lang w:val="en-US"/>
          </w:rPr>
          <w:t>4.</w:t>
        </w:r>
        <w:r w:rsidR="00EB7A9A" w:rsidRPr="00DB43BC">
          <w:rPr>
            <w:rFonts w:ascii="Calibri" w:eastAsiaTheme="minorEastAsia" w:hAnsi="Calibri" w:cstheme="minorBidi"/>
            <w:noProof/>
          </w:rPr>
          <w:tab/>
        </w:r>
        <w:r w:rsidR="00EB7A9A" w:rsidRPr="00DB43BC">
          <w:rPr>
            <w:rStyle w:val="Hyperlink"/>
            <w:rFonts w:ascii="Calibri" w:hAnsi="Calibri"/>
            <w:noProof/>
            <w:lang w:val="en-US"/>
          </w:rPr>
          <w:t>Method</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_Toc445131281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6</w:t>
        </w:r>
        <w:r w:rsidR="00EB7A9A" w:rsidRPr="00DB43BC">
          <w:rPr>
            <w:rFonts w:ascii="Calibri" w:hAnsi="Calibri"/>
            <w:noProof/>
            <w:webHidden/>
          </w:rPr>
          <w:fldChar w:fldCharType="end"/>
        </w:r>
      </w:hyperlink>
    </w:p>
    <w:p w14:paraId="184985AF" w14:textId="77777777" w:rsidR="00EB7A9A" w:rsidRPr="00DB43BC" w:rsidRDefault="004641B3" w:rsidP="00EB7A9A">
      <w:pPr>
        <w:pStyle w:val="TOC1"/>
        <w:tabs>
          <w:tab w:val="left" w:pos="440"/>
          <w:tab w:val="right" w:leader="dot" w:pos="9060"/>
        </w:tabs>
        <w:rPr>
          <w:rFonts w:ascii="Calibri" w:eastAsiaTheme="minorEastAsia" w:hAnsi="Calibri" w:cstheme="minorBidi"/>
          <w:noProof/>
        </w:rPr>
      </w:pPr>
      <w:hyperlink w:anchor="_Toc445131282" w:history="1">
        <w:r w:rsidR="00EB7A9A" w:rsidRPr="00DB43BC">
          <w:rPr>
            <w:rStyle w:val="Hyperlink"/>
            <w:rFonts w:ascii="Calibri" w:hAnsi="Calibri" w:cs="Times New Roman"/>
            <w:noProof/>
            <w:lang w:val="en-US"/>
          </w:rPr>
          <w:t>5.</w:t>
        </w:r>
        <w:r w:rsidR="00EB7A9A" w:rsidRPr="00DB43BC">
          <w:rPr>
            <w:rFonts w:ascii="Calibri" w:eastAsiaTheme="minorEastAsia" w:hAnsi="Calibri" w:cstheme="minorBidi"/>
            <w:noProof/>
          </w:rPr>
          <w:tab/>
        </w:r>
        <w:r w:rsidR="00EB7A9A" w:rsidRPr="00DB43BC">
          <w:rPr>
            <w:rStyle w:val="Hyperlink"/>
            <w:rFonts w:ascii="Calibri" w:hAnsi="Calibri"/>
            <w:noProof/>
            <w:lang w:val="en-US"/>
          </w:rPr>
          <w:t>Observations</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_Toc445131282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8</w:t>
        </w:r>
        <w:r w:rsidR="00EB7A9A" w:rsidRPr="00DB43BC">
          <w:rPr>
            <w:rFonts w:ascii="Calibri" w:hAnsi="Calibri"/>
            <w:noProof/>
            <w:webHidden/>
          </w:rPr>
          <w:fldChar w:fldCharType="end"/>
        </w:r>
      </w:hyperlink>
    </w:p>
    <w:p w14:paraId="579A4B89" w14:textId="77777777" w:rsidR="00EB7A9A" w:rsidRPr="00DB43BC" w:rsidRDefault="004641B3" w:rsidP="00EB7A9A">
      <w:pPr>
        <w:pStyle w:val="TOC1"/>
        <w:tabs>
          <w:tab w:val="left" w:pos="440"/>
          <w:tab w:val="right" w:leader="dot" w:pos="9060"/>
        </w:tabs>
        <w:rPr>
          <w:rFonts w:ascii="Calibri" w:eastAsiaTheme="minorEastAsia" w:hAnsi="Calibri" w:cstheme="minorBidi"/>
          <w:noProof/>
        </w:rPr>
      </w:pPr>
      <w:hyperlink w:anchor="_Toc445131283" w:history="1">
        <w:r w:rsidR="00EB7A9A" w:rsidRPr="00DB43BC">
          <w:rPr>
            <w:rStyle w:val="Hyperlink"/>
            <w:rFonts w:ascii="Calibri" w:hAnsi="Calibri" w:cs="Times New Roman"/>
            <w:noProof/>
            <w:lang w:val="en-US"/>
          </w:rPr>
          <w:t>6.</w:t>
        </w:r>
        <w:r w:rsidR="00EB7A9A" w:rsidRPr="00DB43BC">
          <w:rPr>
            <w:rFonts w:ascii="Calibri" w:eastAsiaTheme="minorEastAsia" w:hAnsi="Calibri" w:cstheme="minorBidi"/>
            <w:noProof/>
          </w:rPr>
          <w:tab/>
        </w:r>
        <w:r w:rsidR="00EB7A9A" w:rsidRPr="00DB43BC">
          <w:rPr>
            <w:rStyle w:val="Hyperlink"/>
            <w:rFonts w:ascii="Calibri" w:hAnsi="Calibri"/>
            <w:noProof/>
            <w:lang w:val="en-US"/>
          </w:rPr>
          <w:t>Equipment used</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_Toc445131283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8</w:t>
        </w:r>
        <w:r w:rsidR="00EB7A9A" w:rsidRPr="00DB43BC">
          <w:rPr>
            <w:rFonts w:ascii="Calibri" w:hAnsi="Calibri"/>
            <w:noProof/>
            <w:webHidden/>
          </w:rPr>
          <w:fldChar w:fldCharType="end"/>
        </w:r>
      </w:hyperlink>
    </w:p>
    <w:p w14:paraId="5550B31D" w14:textId="77777777" w:rsidR="00EB7A9A" w:rsidRPr="00DB43BC" w:rsidRDefault="004641B3" w:rsidP="00EB7A9A">
      <w:pPr>
        <w:pStyle w:val="TOC1"/>
        <w:tabs>
          <w:tab w:val="left" w:pos="440"/>
          <w:tab w:val="right" w:leader="dot" w:pos="9060"/>
        </w:tabs>
        <w:rPr>
          <w:rFonts w:ascii="Calibri" w:eastAsiaTheme="minorEastAsia" w:hAnsi="Calibri" w:cstheme="minorBidi"/>
          <w:noProof/>
        </w:rPr>
      </w:pPr>
      <w:hyperlink w:anchor="_Toc445131284" w:history="1">
        <w:r w:rsidR="00EB7A9A" w:rsidRPr="00DB43BC">
          <w:rPr>
            <w:rStyle w:val="Hyperlink"/>
            <w:rFonts w:ascii="Calibri" w:hAnsi="Calibri" w:cs="Times New Roman"/>
            <w:noProof/>
            <w:lang w:val="en-US"/>
          </w:rPr>
          <w:t>7.</w:t>
        </w:r>
        <w:r w:rsidR="00EB7A9A" w:rsidRPr="00DB43BC">
          <w:rPr>
            <w:rFonts w:ascii="Calibri" w:eastAsiaTheme="minorEastAsia" w:hAnsi="Calibri" w:cstheme="minorBidi"/>
            <w:noProof/>
          </w:rPr>
          <w:tab/>
        </w:r>
        <w:r w:rsidR="00EB7A9A" w:rsidRPr="00DB43BC">
          <w:rPr>
            <w:rStyle w:val="Hyperlink"/>
            <w:rFonts w:ascii="Calibri" w:hAnsi="Calibri"/>
            <w:noProof/>
            <w:lang w:val="en-US"/>
          </w:rPr>
          <w:t>Results and analysis</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_Toc445131284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9</w:t>
        </w:r>
        <w:r w:rsidR="00EB7A9A" w:rsidRPr="00DB43BC">
          <w:rPr>
            <w:rFonts w:ascii="Calibri" w:hAnsi="Calibri"/>
            <w:noProof/>
            <w:webHidden/>
          </w:rPr>
          <w:fldChar w:fldCharType="end"/>
        </w:r>
      </w:hyperlink>
    </w:p>
    <w:p w14:paraId="13F45267" w14:textId="6ED7AC2A" w:rsidR="00EB7A9A" w:rsidRPr="00DB43BC" w:rsidRDefault="004641B3" w:rsidP="00EB7A9A">
      <w:pPr>
        <w:pStyle w:val="TOC2"/>
        <w:tabs>
          <w:tab w:val="left" w:pos="880"/>
          <w:tab w:val="right" w:leader="dot" w:pos="9060"/>
        </w:tabs>
        <w:rPr>
          <w:rFonts w:ascii="Calibri" w:eastAsiaTheme="minorEastAsia" w:hAnsi="Calibri" w:cstheme="minorBidi"/>
          <w:noProof/>
          <w:szCs w:val="22"/>
        </w:rPr>
      </w:pPr>
      <w:hyperlink w:anchor="_Toc445131285" w:history="1">
        <w:r w:rsidR="00EB7A9A" w:rsidRPr="00DB43BC">
          <w:rPr>
            <w:rStyle w:val="Hyperlink"/>
            <w:rFonts w:ascii="Calibri" w:hAnsi="Calibri"/>
            <w:noProof/>
            <w:lang w:val="en-US"/>
          </w:rPr>
          <w:t>7.1</w:t>
        </w:r>
        <w:r w:rsidR="00EB7A9A" w:rsidRPr="00DB43BC">
          <w:rPr>
            <w:rFonts w:ascii="Calibri" w:eastAsiaTheme="minorEastAsia" w:hAnsi="Calibri" w:cstheme="minorBidi"/>
            <w:noProof/>
            <w:szCs w:val="22"/>
          </w:rPr>
          <w:tab/>
        </w:r>
        <w:r w:rsidR="002B692F" w:rsidRPr="00DB43BC">
          <w:rPr>
            <w:rFonts w:ascii="Calibri" w:eastAsiaTheme="minorEastAsia" w:hAnsi="Calibri" w:cstheme="minorBidi"/>
            <w:noProof/>
            <w:szCs w:val="22"/>
          </w:rPr>
          <w:t xml:space="preserve"> </w:t>
        </w:r>
        <w:r w:rsidR="00EB7A9A" w:rsidRPr="00DB43BC">
          <w:rPr>
            <w:rStyle w:val="Hyperlink"/>
            <w:rFonts w:ascii="Calibri" w:hAnsi="Calibri"/>
            <w:noProof/>
            <w:lang w:val="en-US"/>
          </w:rPr>
          <w:t>Effect of length of eclipse</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_Toc445131285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9</w:t>
        </w:r>
        <w:r w:rsidR="00EB7A9A" w:rsidRPr="00DB43BC">
          <w:rPr>
            <w:rFonts w:ascii="Calibri" w:hAnsi="Calibri"/>
            <w:noProof/>
            <w:webHidden/>
          </w:rPr>
          <w:fldChar w:fldCharType="end"/>
        </w:r>
      </w:hyperlink>
    </w:p>
    <w:p w14:paraId="1F09FE5B" w14:textId="62F4AD4F" w:rsidR="00EB7A9A" w:rsidRPr="00DB43BC" w:rsidRDefault="004641B3" w:rsidP="00EB7A9A">
      <w:pPr>
        <w:pStyle w:val="TOC2"/>
        <w:tabs>
          <w:tab w:val="left" w:pos="880"/>
          <w:tab w:val="right" w:leader="dot" w:pos="9060"/>
        </w:tabs>
        <w:rPr>
          <w:rFonts w:ascii="Calibri" w:eastAsiaTheme="minorEastAsia" w:hAnsi="Calibri" w:cstheme="minorBidi"/>
          <w:noProof/>
          <w:szCs w:val="22"/>
        </w:rPr>
      </w:pPr>
      <w:hyperlink w:anchor="_Toc445131286" w:history="1">
        <w:r w:rsidR="00EB7A9A" w:rsidRPr="00DB43BC">
          <w:rPr>
            <w:rStyle w:val="Hyperlink"/>
            <w:rFonts w:ascii="Calibri" w:hAnsi="Calibri"/>
            <w:noProof/>
            <w:lang w:val="en-US"/>
          </w:rPr>
          <w:t>7.2</w:t>
        </w:r>
        <w:r w:rsidR="00EB7A9A" w:rsidRPr="00DB43BC">
          <w:rPr>
            <w:rFonts w:ascii="Calibri" w:eastAsiaTheme="minorEastAsia" w:hAnsi="Calibri" w:cstheme="minorBidi"/>
            <w:noProof/>
            <w:szCs w:val="22"/>
          </w:rPr>
          <w:tab/>
        </w:r>
        <w:r w:rsidR="002B692F" w:rsidRPr="00DB43BC">
          <w:rPr>
            <w:rFonts w:ascii="Calibri" w:eastAsiaTheme="minorEastAsia" w:hAnsi="Calibri" w:cstheme="minorBidi"/>
            <w:noProof/>
            <w:szCs w:val="22"/>
          </w:rPr>
          <w:t xml:space="preserve"> </w:t>
        </w:r>
        <w:r w:rsidR="00EB7A9A" w:rsidRPr="00DB43BC">
          <w:rPr>
            <w:rStyle w:val="Hyperlink"/>
            <w:rFonts w:ascii="Calibri" w:hAnsi="Calibri"/>
            <w:noProof/>
            <w:lang w:val="en-US"/>
          </w:rPr>
          <w:t>Effect of length of number of flashes in a group with constant length of eclipse</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_Toc445131286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9</w:t>
        </w:r>
        <w:r w:rsidR="00EB7A9A" w:rsidRPr="00DB43BC">
          <w:rPr>
            <w:rFonts w:ascii="Calibri" w:hAnsi="Calibri"/>
            <w:noProof/>
            <w:webHidden/>
          </w:rPr>
          <w:fldChar w:fldCharType="end"/>
        </w:r>
      </w:hyperlink>
    </w:p>
    <w:p w14:paraId="5D6FA0BB" w14:textId="5FA998D2" w:rsidR="00EB7A9A" w:rsidRPr="00DB43BC" w:rsidRDefault="004641B3" w:rsidP="00EB7A9A">
      <w:pPr>
        <w:pStyle w:val="TOC2"/>
        <w:tabs>
          <w:tab w:val="left" w:pos="880"/>
          <w:tab w:val="right" w:leader="dot" w:pos="9060"/>
        </w:tabs>
        <w:rPr>
          <w:rFonts w:ascii="Calibri" w:eastAsiaTheme="minorEastAsia" w:hAnsi="Calibri" w:cstheme="minorBidi"/>
          <w:noProof/>
          <w:szCs w:val="22"/>
        </w:rPr>
      </w:pPr>
      <w:hyperlink w:anchor="_Toc445131287" w:history="1">
        <w:r w:rsidR="00EB7A9A" w:rsidRPr="00DB43BC">
          <w:rPr>
            <w:rStyle w:val="Hyperlink"/>
            <w:rFonts w:ascii="Calibri" w:hAnsi="Calibri"/>
            <w:noProof/>
            <w:lang w:val="en-US"/>
          </w:rPr>
          <w:t>7.3</w:t>
        </w:r>
        <w:r w:rsidR="00EB7A9A" w:rsidRPr="00DB43BC">
          <w:rPr>
            <w:rFonts w:ascii="Calibri" w:eastAsiaTheme="minorEastAsia" w:hAnsi="Calibri" w:cstheme="minorBidi"/>
            <w:noProof/>
            <w:szCs w:val="22"/>
          </w:rPr>
          <w:tab/>
        </w:r>
        <w:r w:rsidR="002B692F" w:rsidRPr="00DB43BC">
          <w:rPr>
            <w:rFonts w:ascii="Calibri" w:eastAsiaTheme="minorEastAsia" w:hAnsi="Calibri" w:cstheme="minorBidi"/>
            <w:noProof/>
            <w:szCs w:val="22"/>
          </w:rPr>
          <w:t xml:space="preserve"> </w:t>
        </w:r>
        <w:r w:rsidR="00EB7A9A" w:rsidRPr="00DB43BC">
          <w:rPr>
            <w:rStyle w:val="Hyperlink"/>
            <w:rFonts w:ascii="Calibri" w:hAnsi="Calibri"/>
            <w:noProof/>
            <w:lang w:val="en-US"/>
          </w:rPr>
          <w:t>Effect of number of flashes with proportionally longer eclipses between groups</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_Toc445131287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10</w:t>
        </w:r>
        <w:r w:rsidR="00EB7A9A" w:rsidRPr="00DB43BC">
          <w:rPr>
            <w:rFonts w:ascii="Calibri" w:hAnsi="Calibri"/>
            <w:noProof/>
            <w:webHidden/>
          </w:rPr>
          <w:fldChar w:fldCharType="end"/>
        </w:r>
      </w:hyperlink>
    </w:p>
    <w:p w14:paraId="1E75FE34" w14:textId="0858AA6D" w:rsidR="00EB7A9A" w:rsidRPr="00DB43BC" w:rsidRDefault="004641B3" w:rsidP="00EB7A9A">
      <w:pPr>
        <w:pStyle w:val="TOC2"/>
        <w:tabs>
          <w:tab w:val="left" w:pos="880"/>
          <w:tab w:val="right" w:leader="dot" w:pos="9060"/>
        </w:tabs>
        <w:rPr>
          <w:rFonts w:ascii="Calibri" w:eastAsiaTheme="minorEastAsia" w:hAnsi="Calibri" w:cstheme="minorBidi"/>
          <w:noProof/>
          <w:szCs w:val="22"/>
        </w:rPr>
      </w:pPr>
      <w:hyperlink w:anchor="_Toc445131288" w:history="1">
        <w:r w:rsidR="00EB7A9A" w:rsidRPr="00DB43BC">
          <w:rPr>
            <w:rStyle w:val="Hyperlink"/>
            <w:rFonts w:ascii="Calibri" w:hAnsi="Calibri"/>
            <w:noProof/>
            <w:lang w:val="en-US"/>
          </w:rPr>
          <w:t>7.4</w:t>
        </w:r>
        <w:r w:rsidR="00EB7A9A" w:rsidRPr="00DB43BC">
          <w:rPr>
            <w:rFonts w:ascii="Calibri" w:eastAsiaTheme="minorEastAsia" w:hAnsi="Calibri" w:cstheme="minorBidi"/>
            <w:noProof/>
            <w:szCs w:val="22"/>
          </w:rPr>
          <w:tab/>
        </w:r>
        <w:r w:rsidR="002B692F" w:rsidRPr="00DB43BC">
          <w:rPr>
            <w:rFonts w:ascii="Calibri" w:eastAsiaTheme="minorEastAsia" w:hAnsi="Calibri" w:cstheme="minorBidi"/>
            <w:noProof/>
            <w:szCs w:val="22"/>
          </w:rPr>
          <w:t xml:space="preserve"> </w:t>
        </w:r>
        <w:r w:rsidR="00EB7A9A" w:rsidRPr="00DB43BC">
          <w:rPr>
            <w:rStyle w:val="Hyperlink"/>
            <w:rFonts w:ascii="Calibri" w:hAnsi="Calibri"/>
            <w:noProof/>
            <w:lang w:val="en-US"/>
          </w:rPr>
          <w:t>Effect of length of flashes with constant length of eclipse</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_Toc445131288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10</w:t>
        </w:r>
        <w:r w:rsidR="00EB7A9A" w:rsidRPr="00DB43BC">
          <w:rPr>
            <w:rFonts w:ascii="Calibri" w:hAnsi="Calibri"/>
            <w:noProof/>
            <w:webHidden/>
          </w:rPr>
          <w:fldChar w:fldCharType="end"/>
        </w:r>
      </w:hyperlink>
    </w:p>
    <w:p w14:paraId="2FA5C352" w14:textId="4C8ECDEC" w:rsidR="00EB7A9A" w:rsidRPr="00DB43BC" w:rsidRDefault="004641B3" w:rsidP="00EB7A9A">
      <w:pPr>
        <w:pStyle w:val="TOC2"/>
        <w:tabs>
          <w:tab w:val="left" w:pos="880"/>
          <w:tab w:val="right" w:leader="dot" w:pos="9060"/>
        </w:tabs>
        <w:rPr>
          <w:rFonts w:ascii="Calibri" w:eastAsiaTheme="minorEastAsia" w:hAnsi="Calibri" w:cstheme="minorBidi"/>
          <w:noProof/>
          <w:szCs w:val="22"/>
        </w:rPr>
      </w:pPr>
      <w:hyperlink w:anchor="_Toc445131289" w:history="1">
        <w:r w:rsidR="00EB7A9A" w:rsidRPr="00DB43BC">
          <w:rPr>
            <w:rStyle w:val="Hyperlink"/>
            <w:rFonts w:ascii="Calibri" w:hAnsi="Calibri"/>
            <w:noProof/>
            <w:lang w:val="en-US"/>
          </w:rPr>
          <w:t>7.5</w:t>
        </w:r>
        <w:r w:rsidR="00EB7A9A" w:rsidRPr="00DB43BC">
          <w:rPr>
            <w:rFonts w:ascii="Calibri" w:eastAsiaTheme="minorEastAsia" w:hAnsi="Calibri" w:cstheme="minorBidi"/>
            <w:noProof/>
            <w:szCs w:val="22"/>
          </w:rPr>
          <w:tab/>
        </w:r>
        <w:r w:rsidR="002B692F" w:rsidRPr="00DB43BC">
          <w:rPr>
            <w:rFonts w:ascii="Calibri" w:eastAsiaTheme="minorEastAsia" w:hAnsi="Calibri" w:cstheme="minorBidi"/>
            <w:noProof/>
            <w:szCs w:val="22"/>
          </w:rPr>
          <w:t xml:space="preserve"> </w:t>
        </w:r>
        <w:r w:rsidR="00EB7A9A" w:rsidRPr="00DB43BC">
          <w:rPr>
            <w:rStyle w:val="Hyperlink"/>
            <w:rFonts w:ascii="Calibri" w:hAnsi="Calibri"/>
            <w:noProof/>
            <w:lang w:val="en-US"/>
          </w:rPr>
          <w:t>Effect of length of flashes with proportionally longer eclipses between groups</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_Toc445131289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10</w:t>
        </w:r>
        <w:r w:rsidR="00EB7A9A" w:rsidRPr="00DB43BC">
          <w:rPr>
            <w:rFonts w:ascii="Calibri" w:hAnsi="Calibri"/>
            <w:noProof/>
            <w:webHidden/>
          </w:rPr>
          <w:fldChar w:fldCharType="end"/>
        </w:r>
      </w:hyperlink>
    </w:p>
    <w:p w14:paraId="0542DDA2" w14:textId="1E7FBDA4" w:rsidR="00EB7A9A" w:rsidRPr="00DB43BC" w:rsidRDefault="004641B3" w:rsidP="00EB7A9A">
      <w:pPr>
        <w:pStyle w:val="TOC2"/>
        <w:tabs>
          <w:tab w:val="left" w:pos="880"/>
          <w:tab w:val="right" w:leader="dot" w:pos="9060"/>
        </w:tabs>
        <w:rPr>
          <w:rFonts w:ascii="Calibri" w:eastAsiaTheme="minorEastAsia" w:hAnsi="Calibri" w:cstheme="minorBidi"/>
          <w:noProof/>
          <w:szCs w:val="22"/>
        </w:rPr>
      </w:pPr>
      <w:hyperlink w:anchor="_Toc445131290" w:history="1">
        <w:r w:rsidR="00EB7A9A" w:rsidRPr="00DB43BC">
          <w:rPr>
            <w:rStyle w:val="Hyperlink"/>
            <w:rFonts w:ascii="Calibri" w:hAnsi="Calibri"/>
            <w:noProof/>
            <w:lang w:val="en-US"/>
          </w:rPr>
          <w:t>7.6</w:t>
        </w:r>
        <w:r w:rsidR="002B692F" w:rsidRPr="00DB43BC">
          <w:rPr>
            <w:rStyle w:val="Hyperlink"/>
            <w:rFonts w:ascii="Calibri" w:hAnsi="Calibri"/>
            <w:noProof/>
            <w:lang w:val="en-US"/>
          </w:rPr>
          <w:t xml:space="preserve"> </w:t>
        </w:r>
        <w:r w:rsidR="00EB7A9A" w:rsidRPr="00DB43BC">
          <w:rPr>
            <w:rStyle w:val="Hyperlink"/>
            <w:rFonts w:ascii="Calibri" w:hAnsi="Calibri"/>
            <w:noProof/>
            <w:lang w:val="en-US"/>
          </w:rPr>
          <w:t>Other observations</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_Toc445131290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11</w:t>
        </w:r>
        <w:r w:rsidR="00EB7A9A" w:rsidRPr="00DB43BC">
          <w:rPr>
            <w:rFonts w:ascii="Calibri" w:hAnsi="Calibri"/>
            <w:noProof/>
            <w:webHidden/>
          </w:rPr>
          <w:fldChar w:fldCharType="end"/>
        </w:r>
      </w:hyperlink>
    </w:p>
    <w:p w14:paraId="713D5635" w14:textId="77777777" w:rsidR="00EB7A9A" w:rsidRPr="00DB43BC" w:rsidRDefault="004641B3" w:rsidP="00EB7A9A">
      <w:pPr>
        <w:pStyle w:val="TOC1"/>
        <w:tabs>
          <w:tab w:val="left" w:pos="440"/>
          <w:tab w:val="right" w:leader="dot" w:pos="9060"/>
        </w:tabs>
        <w:rPr>
          <w:rFonts w:ascii="Calibri" w:eastAsiaTheme="minorEastAsia" w:hAnsi="Calibri" w:cstheme="minorBidi"/>
          <w:noProof/>
        </w:rPr>
      </w:pPr>
      <w:hyperlink w:anchor="_Toc445131291" w:history="1">
        <w:r w:rsidR="00EB7A9A" w:rsidRPr="00DB43BC">
          <w:rPr>
            <w:rStyle w:val="Hyperlink"/>
            <w:rFonts w:ascii="Calibri" w:hAnsi="Calibri" w:cs="Times New Roman"/>
            <w:noProof/>
            <w:lang w:val="en-US"/>
          </w:rPr>
          <w:t>8.</w:t>
        </w:r>
        <w:r w:rsidR="00EB7A9A" w:rsidRPr="00DB43BC">
          <w:rPr>
            <w:rFonts w:ascii="Calibri" w:eastAsiaTheme="minorEastAsia" w:hAnsi="Calibri" w:cstheme="minorBidi"/>
            <w:noProof/>
          </w:rPr>
          <w:tab/>
        </w:r>
        <w:r w:rsidR="00EB7A9A" w:rsidRPr="00DB43BC">
          <w:rPr>
            <w:rStyle w:val="Hyperlink"/>
            <w:rFonts w:ascii="Calibri" w:hAnsi="Calibri"/>
            <w:noProof/>
            <w:lang w:val="en-US"/>
          </w:rPr>
          <w:t>Conclusions and Recommendations</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_Toc445131291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11</w:t>
        </w:r>
        <w:r w:rsidR="00EB7A9A" w:rsidRPr="00DB43BC">
          <w:rPr>
            <w:rFonts w:ascii="Calibri" w:hAnsi="Calibri"/>
            <w:noProof/>
            <w:webHidden/>
          </w:rPr>
          <w:fldChar w:fldCharType="end"/>
        </w:r>
      </w:hyperlink>
    </w:p>
    <w:p w14:paraId="59211E99" w14:textId="77777777" w:rsidR="00EB7A9A" w:rsidRPr="00DB43BC" w:rsidRDefault="004641B3" w:rsidP="00EB7A9A">
      <w:pPr>
        <w:pStyle w:val="TOC1"/>
        <w:tabs>
          <w:tab w:val="right" w:leader="dot" w:pos="9060"/>
        </w:tabs>
        <w:rPr>
          <w:rFonts w:ascii="Calibri" w:eastAsiaTheme="minorEastAsia" w:hAnsi="Calibri" w:cstheme="minorBidi"/>
          <w:noProof/>
        </w:rPr>
      </w:pPr>
      <w:hyperlink w:anchor="_Toc445131292" w:history="1">
        <w:r w:rsidR="00EB7A9A" w:rsidRPr="00DB43BC">
          <w:rPr>
            <w:rStyle w:val="Hyperlink"/>
            <w:rFonts w:ascii="Calibri" w:hAnsi="Calibri"/>
            <w:noProof/>
            <w:lang w:val="en-US"/>
          </w:rPr>
          <w:t>A. Observation Sheet</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_Toc445131292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13</w:t>
        </w:r>
        <w:r w:rsidR="00EB7A9A" w:rsidRPr="00DB43BC">
          <w:rPr>
            <w:rFonts w:ascii="Calibri" w:hAnsi="Calibri"/>
            <w:noProof/>
            <w:webHidden/>
          </w:rPr>
          <w:fldChar w:fldCharType="end"/>
        </w:r>
      </w:hyperlink>
    </w:p>
    <w:p w14:paraId="669FAA6C" w14:textId="77777777" w:rsidR="00EB7A9A" w:rsidRPr="00DB43BC" w:rsidRDefault="004641B3" w:rsidP="00EB7A9A">
      <w:pPr>
        <w:pStyle w:val="TOC1"/>
        <w:tabs>
          <w:tab w:val="right" w:leader="dot" w:pos="9060"/>
        </w:tabs>
        <w:rPr>
          <w:rFonts w:ascii="Calibri" w:eastAsiaTheme="minorEastAsia" w:hAnsi="Calibri" w:cstheme="minorBidi"/>
          <w:noProof/>
        </w:rPr>
      </w:pPr>
      <w:hyperlink w:anchor="_Toc445131293" w:history="1">
        <w:r w:rsidR="00EB7A9A" w:rsidRPr="00DB43BC">
          <w:rPr>
            <w:rStyle w:val="Hyperlink"/>
            <w:rFonts w:ascii="Calibri" w:hAnsi="Calibri"/>
            <w:noProof/>
            <w:lang w:val="en-US"/>
          </w:rPr>
          <w:t>B. Scores of the Observed Characters</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_Toc445131293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14</w:t>
        </w:r>
        <w:r w:rsidR="00EB7A9A" w:rsidRPr="00DB43BC">
          <w:rPr>
            <w:rFonts w:ascii="Calibri" w:hAnsi="Calibri"/>
            <w:noProof/>
            <w:webHidden/>
          </w:rPr>
          <w:fldChar w:fldCharType="end"/>
        </w:r>
      </w:hyperlink>
    </w:p>
    <w:p w14:paraId="1659DF15" w14:textId="77777777" w:rsidR="00EB7A9A" w:rsidRPr="00DB43BC" w:rsidRDefault="00EB7A9A" w:rsidP="00EB7A9A">
      <w:pPr>
        <w:rPr>
          <w:rFonts w:ascii="Calibri" w:hAnsi="Calibri"/>
          <w:lang w:val="en-US"/>
        </w:rPr>
      </w:pPr>
      <w:r w:rsidRPr="00DB43BC">
        <w:rPr>
          <w:rFonts w:ascii="Calibri" w:hAnsi="Calibri"/>
          <w:lang w:val="en-US"/>
        </w:rPr>
        <w:fldChar w:fldCharType="end"/>
      </w:r>
    </w:p>
    <w:p w14:paraId="10CFE70C" w14:textId="77777777" w:rsidR="00EB7A9A" w:rsidRPr="00DB43BC" w:rsidRDefault="00EB7A9A" w:rsidP="00DB43BC">
      <w:pPr>
        <w:pStyle w:val="Heading1"/>
        <w:numPr>
          <w:ilvl w:val="0"/>
          <w:numId w:val="0"/>
        </w:numPr>
        <w:ind w:left="567"/>
        <w:rPr>
          <w:lang w:val="en-US"/>
        </w:rPr>
      </w:pPr>
      <w:bookmarkStart w:id="9" w:name="_Toc445064719"/>
      <w:bookmarkStart w:id="10" w:name="_Toc445080430"/>
      <w:bookmarkStart w:id="11" w:name="_Toc445131245"/>
      <w:bookmarkStart w:id="12" w:name="_Toc445131276"/>
      <w:r w:rsidRPr="00DB43BC">
        <w:rPr>
          <w:lang w:val="en-US"/>
        </w:rPr>
        <w:t>List of Figures</w:t>
      </w:r>
      <w:bookmarkEnd w:id="9"/>
      <w:bookmarkEnd w:id="10"/>
      <w:bookmarkEnd w:id="11"/>
      <w:bookmarkEnd w:id="12"/>
    </w:p>
    <w:p w14:paraId="21D5B11D" w14:textId="77777777" w:rsidR="00EB7A9A" w:rsidRPr="00DB43BC" w:rsidRDefault="00EB7A9A" w:rsidP="00EB7A9A">
      <w:pPr>
        <w:pStyle w:val="TableofFigures"/>
        <w:tabs>
          <w:tab w:val="right" w:leader="dot" w:pos="9060"/>
        </w:tabs>
        <w:rPr>
          <w:rFonts w:ascii="Calibri" w:eastAsiaTheme="minorEastAsia" w:hAnsi="Calibri" w:cstheme="minorBidi"/>
          <w:noProof/>
          <w:szCs w:val="22"/>
        </w:rPr>
      </w:pPr>
      <w:r w:rsidRPr="00DB43BC">
        <w:rPr>
          <w:rFonts w:ascii="Calibri" w:hAnsi="Calibri"/>
          <w:lang w:val="en-US"/>
        </w:rPr>
        <w:fldChar w:fldCharType="begin"/>
      </w:r>
      <w:r w:rsidRPr="00DB43BC">
        <w:rPr>
          <w:rFonts w:ascii="Calibri" w:hAnsi="Calibri"/>
          <w:lang w:val="en-US"/>
        </w:rPr>
        <w:instrText xml:space="preserve"> TOC \h \z \c "Figure" </w:instrText>
      </w:r>
      <w:r w:rsidRPr="00DB43BC">
        <w:rPr>
          <w:rFonts w:ascii="Calibri" w:hAnsi="Calibri"/>
          <w:lang w:val="en-US"/>
        </w:rPr>
        <w:fldChar w:fldCharType="separate"/>
      </w:r>
      <w:hyperlink w:anchor="_Toc445131263" w:history="1">
        <w:r w:rsidRPr="00DB43BC">
          <w:rPr>
            <w:rStyle w:val="Hyperlink"/>
            <w:rFonts w:ascii="Calibri" w:hAnsi="Calibri"/>
            <w:noProof/>
            <w:lang w:val="en-US"/>
          </w:rPr>
          <w:t>Figure 1. Atmosphere in the observation place</w:t>
        </w:r>
        <w:r w:rsidRPr="00DB43BC">
          <w:rPr>
            <w:rFonts w:ascii="Calibri" w:hAnsi="Calibri"/>
            <w:noProof/>
            <w:webHidden/>
          </w:rPr>
          <w:tab/>
        </w:r>
        <w:r w:rsidRPr="00DB43BC">
          <w:rPr>
            <w:rFonts w:ascii="Calibri" w:hAnsi="Calibri"/>
            <w:noProof/>
            <w:webHidden/>
          </w:rPr>
          <w:fldChar w:fldCharType="begin"/>
        </w:r>
        <w:r w:rsidRPr="00DB43BC">
          <w:rPr>
            <w:rFonts w:ascii="Calibri" w:hAnsi="Calibri"/>
            <w:noProof/>
            <w:webHidden/>
          </w:rPr>
          <w:instrText xml:space="preserve"> PAGEREF _Toc445131263 \h </w:instrText>
        </w:r>
        <w:r w:rsidRPr="00DB43BC">
          <w:rPr>
            <w:rFonts w:ascii="Calibri" w:hAnsi="Calibri"/>
            <w:noProof/>
            <w:webHidden/>
          </w:rPr>
        </w:r>
        <w:r w:rsidRPr="00DB43BC">
          <w:rPr>
            <w:rFonts w:ascii="Calibri" w:hAnsi="Calibri"/>
            <w:noProof/>
            <w:webHidden/>
          </w:rPr>
          <w:fldChar w:fldCharType="separate"/>
        </w:r>
        <w:r w:rsidR="002B692F" w:rsidRPr="00DB43BC">
          <w:rPr>
            <w:rFonts w:ascii="Calibri" w:hAnsi="Calibri"/>
            <w:noProof/>
            <w:webHidden/>
          </w:rPr>
          <w:t>5</w:t>
        </w:r>
        <w:r w:rsidRPr="00DB43BC">
          <w:rPr>
            <w:rFonts w:ascii="Calibri" w:hAnsi="Calibri"/>
            <w:noProof/>
            <w:webHidden/>
          </w:rPr>
          <w:fldChar w:fldCharType="end"/>
        </w:r>
      </w:hyperlink>
    </w:p>
    <w:p w14:paraId="1DF85DBC" w14:textId="77777777" w:rsidR="00EB7A9A" w:rsidRPr="00DB43BC" w:rsidRDefault="004641B3" w:rsidP="00EB7A9A">
      <w:pPr>
        <w:pStyle w:val="TableofFigures"/>
        <w:tabs>
          <w:tab w:val="right" w:leader="dot" w:pos="9060"/>
        </w:tabs>
        <w:rPr>
          <w:rFonts w:ascii="Calibri" w:eastAsiaTheme="minorEastAsia" w:hAnsi="Calibri" w:cstheme="minorBidi"/>
          <w:noProof/>
          <w:szCs w:val="22"/>
        </w:rPr>
      </w:pPr>
      <w:hyperlink w:anchor="_Toc445131264" w:history="1">
        <w:r w:rsidR="00EB7A9A" w:rsidRPr="00DB43BC">
          <w:rPr>
            <w:rStyle w:val="Hyperlink"/>
            <w:rFonts w:ascii="Calibri" w:hAnsi="Calibri"/>
            <w:noProof/>
            <w:lang w:val="en-US"/>
          </w:rPr>
          <w:t>Figure 2. View from the observation location to the location of the light. Location of the light is shown with red circle.</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_Toc445131264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6</w:t>
        </w:r>
        <w:r w:rsidR="00EB7A9A" w:rsidRPr="00DB43BC">
          <w:rPr>
            <w:rFonts w:ascii="Calibri" w:hAnsi="Calibri"/>
            <w:noProof/>
            <w:webHidden/>
          </w:rPr>
          <w:fldChar w:fldCharType="end"/>
        </w:r>
      </w:hyperlink>
    </w:p>
    <w:p w14:paraId="5C30B19D" w14:textId="77777777" w:rsidR="00EB7A9A" w:rsidRPr="00DB43BC" w:rsidRDefault="004641B3" w:rsidP="00EB7A9A">
      <w:pPr>
        <w:pStyle w:val="TableofFigures"/>
        <w:tabs>
          <w:tab w:val="right" w:leader="dot" w:pos="9060"/>
        </w:tabs>
        <w:rPr>
          <w:rFonts w:ascii="Calibri" w:eastAsiaTheme="minorEastAsia" w:hAnsi="Calibri" w:cstheme="minorBidi"/>
          <w:noProof/>
          <w:szCs w:val="22"/>
        </w:rPr>
      </w:pPr>
      <w:hyperlink w:anchor="_Toc445131265" w:history="1">
        <w:r w:rsidR="00EB7A9A" w:rsidRPr="00DB43BC">
          <w:rPr>
            <w:rStyle w:val="Hyperlink"/>
            <w:rFonts w:ascii="Calibri" w:hAnsi="Calibri"/>
            <w:noProof/>
            <w:lang w:val="en-US"/>
          </w:rPr>
          <w:t>Figure 3. The location of the light zoomed in. Location of the light is shown with red circle.</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_Toc445131265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6</w:t>
        </w:r>
        <w:r w:rsidR="00EB7A9A" w:rsidRPr="00DB43BC">
          <w:rPr>
            <w:rFonts w:ascii="Calibri" w:hAnsi="Calibri"/>
            <w:noProof/>
            <w:webHidden/>
          </w:rPr>
          <w:fldChar w:fldCharType="end"/>
        </w:r>
      </w:hyperlink>
    </w:p>
    <w:p w14:paraId="531AB657" w14:textId="77777777" w:rsidR="00EB7A9A" w:rsidRPr="00DB43BC" w:rsidRDefault="004641B3" w:rsidP="00EB7A9A">
      <w:pPr>
        <w:pStyle w:val="TableofFigures"/>
        <w:tabs>
          <w:tab w:val="right" w:leader="dot" w:pos="9060"/>
        </w:tabs>
        <w:rPr>
          <w:rFonts w:ascii="Calibri" w:eastAsiaTheme="minorEastAsia" w:hAnsi="Calibri" w:cstheme="minorBidi"/>
          <w:noProof/>
          <w:szCs w:val="22"/>
        </w:rPr>
      </w:pPr>
      <w:hyperlink w:anchor="_Toc445131266" w:history="1">
        <w:r w:rsidR="00EB7A9A" w:rsidRPr="00DB43BC">
          <w:rPr>
            <w:rStyle w:val="Hyperlink"/>
            <w:rFonts w:ascii="Calibri" w:hAnsi="Calibri"/>
            <w:noProof/>
            <w:lang w:val="en-US"/>
          </w:rPr>
          <w:t>Figure 4. Observing path from Katariina pier to Hundipea harbour</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_Toc445131266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7</w:t>
        </w:r>
        <w:r w:rsidR="00EB7A9A" w:rsidRPr="00DB43BC">
          <w:rPr>
            <w:rFonts w:ascii="Calibri" w:hAnsi="Calibri"/>
            <w:noProof/>
            <w:webHidden/>
          </w:rPr>
          <w:fldChar w:fldCharType="end"/>
        </w:r>
      </w:hyperlink>
    </w:p>
    <w:p w14:paraId="42D20D6F" w14:textId="77777777" w:rsidR="00EB7A9A" w:rsidRPr="00DB43BC" w:rsidRDefault="004641B3" w:rsidP="00EB7A9A">
      <w:pPr>
        <w:pStyle w:val="TableofFigures"/>
        <w:tabs>
          <w:tab w:val="right" w:leader="dot" w:pos="9060"/>
        </w:tabs>
        <w:rPr>
          <w:rFonts w:ascii="Calibri" w:eastAsiaTheme="minorEastAsia" w:hAnsi="Calibri" w:cstheme="minorBidi"/>
          <w:noProof/>
          <w:szCs w:val="22"/>
        </w:rPr>
      </w:pPr>
      <w:hyperlink w:anchor="_Toc445131267" w:history="1">
        <w:r w:rsidR="00EB7A9A" w:rsidRPr="00DB43BC">
          <w:rPr>
            <w:rStyle w:val="Hyperlink"/>
            <w:rFonts w:ascii="Calibri" w:hAnsi="Calibri"/>
            <w:noProof/>
            <w:lang w:val="en-US"/>
          </w:rPr>
          <w:t>Figure 5. Set up of the lantern. Only one lantern was used and between the tests the lantern was covered with a sheet of cardboard.</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_Toc445131267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8</w:t>
        </w:r>
        <w:r w:rsidR="00EB7A9A" w:rsidRPr="00DB43BC">
          <w:rPr>
            <w:rFonts w:ascii="Calibri" w:hAnsi="Calibri"/>
            <w:noProof/>
            <w:webHidden/>
          </w:rPr>
          <w:fldChar w:fldCharType="end"/>
        </w:r>
      </w:hyperlink>
    </w:p>
    <w:p w14:paraId="0F5A2F66" w14:textId="77777777" w:rsidR="00EB7A9A" w:rsidRPr="00DB43BC" w:rsidRDefault="004641B3" w:rsidP="00EB7A9A">
      <w:pPr>
        <w:pStyle w:val="TableofFigures"/>
        <w:tabs>
          <w:tab w:val="right" w:leader="dot" w:pos="9060"/>
        </w:tabs>
        <w:rPr>
          <w:rFonts w:ascii="Calibri" w:eastAsiaTheme="minorEastAsia" w:hAnsi="Calibri" w:cstheme="minorBidi"/>
          <w:noProof/>
          <w:szCs w:val="22"/>
        </w:rPr>
      </w:pPr>
      <w:hyperlink w:anchor="_Toc445131268" w:history="1">
        <w:r w:rsidR="00EB7A9A" w:rsidRPr="00DB43BC">
          <w:rPr>
            <w:rStyle w:val="Hyperlink"/>
            <w:rFonts w:ascii="Calibri" w:hAnsi="Calibri"/>
            <w:noProof/>
            <w:lang w:val="en-US"/>
          </w:rPr>
          <w:t>Figure 6. Effect of length of eclipse between groups in group flashing lights to spatial awareness of the observers</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_Toc445131268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9</w:t>
        </w:r>
        <w:r w:rsidR="00EB7A9A" w:rsidRPr="00DB43BC">
          <w:rPr>
            <w:rFonts w:ascii="Calibri" w:hAnsi="Calibri"/>
            <w:noProof/>
            <w:webHidden/>
          </w:rPr>
          <w:fldChar w:fldCharType="end"/>
        </w:r>
      </w:hyperlink>
    </w:p>
    <w:p w14:paraId="11D907E4" w14:textId="77777777" w:rsidR="00EB7A9A" w:rsidRPr="00DB43BC" w:rsidRDefault="004641B3" w:rsidP="00EB7A9A">
      <w:pPr>
        <w:pStyle w:val="TableofFigures"/>
        <w:tabs>
          <w:tab w:val="right" w:leader="dot" w:pos="9060"/>
        </w:tabs>
        <w:rPr>
          <w:rFonts w:ascii="Calibri" w:eastAsiaTheme="minorEastAsia" w:hAnsi="Calibri" w:cstheme="minorBidi"/>
          <w:noProof/>
          <w:szCs w:val="22"/>
        </w:rPr>
      </w:pPr>
      <w:hyperlink w:anchor="_Toc445131269" w:history="1">
        <w:r w:rsidR="00EB7A9A" w:rsidRPr="00DB43BC">
          <w:rPr>
            <w:rStyle w:val="Hyperlink"/>
            <w:rFonts w:ascii="Calibri" w:hAnsi="Calibri"/>
            <w:noProof/>
            <w:lang w:val="en-US"/>
          </w:rPr>
          <w:t>Figure 7. Effect of number of flashes in a group in group flashing lights to spatial awareness of the observers</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_Toc445131269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9</w:t>
        </w:r>
        <w:r w:rsidR="00EB7A9A" w:rsidRPr="00DB43BC">
          <w:rPr>
            <w:rFonts w:ascii="Calibri" w:hAnsi="Calibri"/>
            <w:noProof/>
            <w:webHidden/>
          </w:rPr>
          <w:fldChar w:fldCharType="end"/>
        </w:r>
      </w:hyperlink>
    </w:p>
    <w:p w14:paraId="4E107345" w14:textId="77777777" w:rsidR="00EB7A9A" w:rsidRPr="00DB43BC" w:rsidRDefault="004641B3" w:rsidP="00EB7A9A">
      <w:pPr>
        <w:pStyle w:val="TableofFigures"/>
        <w:tabs>
          <w:tab w:val="right" w:leader="dot" w:pos="9060"/>
        </w:tabs>
        <w:rPr>
          <w:rFonts w:ascii="Calibri" w:eastAsiaTheme="minorEastAsia" w:hAnsi="Calibri" w:cstheme="minorBidi"/>
          <w:noProof/>
          <w:szCs w:val="22"/>
        </w:rPr>
      </w:pPr>
      <w:hyperlink w:anchor="_Toc445131270" w:history="1">
        <w:r w:rsidR="00EB7A9A" w:rsidRPr="00DB43BC">
          <w:rPr>
            <w:rStyle w:val="Hyperlink"/>
            <w:rFonts w:ascii="Calibri" w:hAnsi="Calibri"/>
            <w:noProof/>
            <w:lang w:val="en-US"/>
          </w:rPr>
          <w:t>Figure 8. Effect of number of flashes in a group and proportionally longer eclipse between groups in group flashing lights to spatial awareness of the observers</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_Toc445131270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10</w:t>
        </w:r>
        <w:r w:rsidR="00EB7A9A" w:rsidRPr="00DB43BC">
          <w:rPr>
            <w:rFonts w:ascii="Calibri" w:hAnsi="Calibri"/>
            <w:noProof/>
            <w:webHidden/>
          </w:rPr>
          <w:fldChar w:fldCharType="end"/>
        </w:r>
      </w:hyperlink>
    </w:p>
    <w:p w14:paraId="6822F5CE" w14:textId="77777777" w:rsidR="00EB7A9A" w:rsidRPr="00DB43BC" w:rsidRDefault="004641B3" w:rsidP="00EB7A9A">
      <w:pPr>
        <w:pStyle w:val="TableofFigures"/>
        <w:tabs>
          <w:tab w:val="right" w:leader="dot" w:pos="9060"/>
        </w:tabs>
        <w:rPr>
          <w:rFonts w:ascii="Calibri" w:eastAsiaTheme="minorEastAsia" w:hAnsi="Calibri" w:cstheme="minorBidi"/>
          <w:noProof/>
          <w:szCs w:val="22"/>
        </w:rPr>
      </w:pPr>
      <w:hyperlink w:anchor="_Toc445131271" w:history="1">
        <w:r w:rsidR="00EB7A9A" w:rsidRPr="00DB43BC">
          <w:rPr>
            <w:rStyle w:val="Hyperlink"/>
            <w:rFonts w:ascii="Calibri" w:hAnsi="Calibri"/>
            <w:noProof/>
            <w:lang w:val="en-US"/>
          </w:rPr>
          <w:t>Figure 9. Effect of length of flashes in group flashing lights to spatial awareness of the observers</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_Toc445131271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10</w:t>
        </w:r>
        <w:r w:rsidR="00EB7A9A" w:rsidRPr="00DB43BC">
          <w:rPr>
            <w:rFonts w:ascii="Calibri" w:hAnsi="Calibri"/>
            <w:noProof/>
            <w:webHidden/>
          </w:rPr>
          <w:fldChar w:fldCharType="end"/>
        </w:r>
      </w:hyperlink>
    </w:p>
    <w:p w14:paraId="203CD494" w14:textId="77777777" w:rsidR="00EB7A9A" w:rsidRPr="00DB43BC" w:rsidRDefault="004641B3" w:rsidP="00EB7A9A">
      <w:pPr>
        <w:pStyle w:val="TableofFigures"/>
        <w:tabs>
          <w:tab w:val="right" w:leader="dot" w:pos="9060"/>
        </w:tabs>
        <w:rPr>
          <w:rFonts w:ascii="Calibri" w:eastAsiaTheme="minorEastAsia" w:hAnsi="Calibri" w:cstheme="minorBidi"/>
          <w:noProof/>
          <w:szCs w:val="22"/>
        </w:rPr>
      </w:pPr>
      <w:hyperlink w:anchor="_Toc445131272" w:history="1">
        <w:r w:rsidR="00EB7A9A" w:rsidRPr="00DB43BC">
          <w:rPr>
            <w:rStyle w:val="Hyperlink"/>
            <w:rFonts w:ascii="Calibri" w:hAnsi="Calibri"/>
            <w:noProof/>
            <w:lang w:val="en-US"/>
          </w:rPr>
          <w:t>Figure 10. Effect of length of flashes and proportionally longer eclipse between groups in group flashing lights to spatial awareness of the observers</w:t>
        </w:r>
        <w:r w:rsidR="00EB7A9A" w:rsidRPr="00DB43BC">
          <w:rPr>
            <w:rFonts w:ascii="Calibri" w:hAnsi="Calibri"/>
            <w:noProof/>
            <w:webHidden/>
          </w:rPr>
          <w:tab/>
        </w:r>
        <w:r w:rsidR="00EB7A9A" w:rsidRPr="00DB43BC">
          <w:rPr>
            <w:rFonts w:ascii="Calibri" w:hAnsi="Calibri"/>
            <w:noProof/>
            <w:webHidden/>
          </w:rPr>
          <w:fldChar w:fldCharType="begin"/>
        </w:r>
        <w:r w:rsidR="00EB7A9A" w:rsidRPr="00DB43BC">
          <w:rPr>
            <w:rFonts w:ascii="Calibri" w:hAnsi="Calibri"/>
            <w:noProof/>
            <w:webHidden/>
          </w:rPr>
          <w:instrText xml:space="preserve"> PAGEREF _Toc445131272 \h </w:instrText>
        </w:r>
        <w:r w:rsidR="00EB7A9A" w:rsidRPr="00DB43BC">
          <w:rPr>
            <w:rFonts w:ascii="Calibri" w:hAnsi="Calibri"/>
            <w:noProof/>
            <w:webHidden/>
          </w:rPr>
        </w:r>
        <w:r w:rsidR="00EB7A9A" w:rsidRPr="00DB43BC">
          <w:rPr>
            <w:rFonts w:ascii="Calibri" w:hAnsi="Calibri"/>
            <w:noProof/>
            <w:webHidden/>
          </w:rPr>
          <w:fldChar w:fldCharType="separate"/>
        </w:r>
        <w:r w:rsidR="002B692F" w:rsidRPr="00DB43BC">
          <w:rPr>
            <w:rFonts w:ascii="Calibri" w:hAnsi="Calibri"/>
            <w:noProof/>
            <w:webHidden/>
          </w:rPr>
          <w:t>11</w:t>
        </w:r>
        <w:r w:rsidR="00EB7A9A" w:rsidRPr="00DB43BC">
          <w:rPr>
            <w:rFonts w:ascii="Calibri" w:hAnsi="Calibri"/>
            <w:noProof/>
            <w:webHidden/>
          </w:rPr>
          <w:fldChar w:fldCharType="end"/>
        </w:r>
      </w:hyperlink>
    </w:p>
    <w:p w14:paraId="58B3E517" w14:textId="77777777" w:rsidR="00EB7A9A" w:rsidRPr="00DB43BC" w:rsidRDefault="00EB7A9A" w:rsidP="00EB7A9A">
      <w:pPr>
        <w:rPr>
          <w:rFonts w:ascii="Calibri" w:hAnsi="Calibri"/>
          <w:lang w:val="en-US"/>
        </w:rPr>
      </w:pPr>
      <w:r w:rsidRPr="00DB43BC">
        <w:rPr>
          <w:rFonts w:ascii="Calibri" w:hAnsi="Calibri"/>
          <w:lang w:val="en-US"/>
        </w:rPr>
        <w:fldChar w:fldCharType="end"/>
      </w:r>
    </w:p>
    <w:p w14:paraId="08688D75" w14:textId="77777777" w:rsidR="00EB7A9A" w:rsidRPr="00DB43BC" w:rsidRDefault="00EB7A9A" w:rsidP="00DB43BC">
      <w:pPr>
        <w:pStyle w:val="Heading1"/>
        <w:numPr>
          <w:ilvl w:val="0"/>
          <w:numId w:val="0"/>
        </w:numPr>
        <w:ind w:left="567"/>
        <w:rPr>
          <w:lang w:val="en-US"/>
        </w:rPr>
      </w:pPr>
      <w:bookmarkStart w:id="13" w:name="_Toc445080431"/>
      <w:bookmarkStart w:id="14" w:name="_Toc445131246"/>
      <w:bookmarkStart w:id="15" w:name="_Toc445131277"/>
      <w:r w:rsidRPr="00DB43BC">
        <w:rPr>
          <w:lang w:val="en-US"/>
        </w:rPr>
        <w:t>List of Tables</w:t>
      </w:r>
      <w:bookmarkEnd w:id="13"/>
      <w:bookmarkEnd w:id="14"/>
      <w:bookmarkEnd w:id="15"/>
    </w:p>
    <w:p w14:paraId="704A8567" w14:textId="77777777" w:rsidR="00EB7A9A" w:rsidRPr="00DB43BC" w:rsidRDefault="00EB7A9A" w:rsidP="00EB7A9A">
      <w:pPr>
        <w:pStyle w:val="TableofFigures"/>
        <w:tabs>
          <w:tab w:val="right" w:leader="dot" w:pos="9060"/>
        </w:tabs>
        <w:rPr>
          <w:rFonts w:ascii="Calibri" w:eastAsiaTheme="minorEastAsia" w:hAnsi="Calibri" w:cstheme="minorBidi"/>
          <w:noProof/>
          <w:szCs w:val="22"/>
        </w:rPr>
      </w:pPr>
      <w:r w:rsidRPr="00DB43BC">
        <w:rPr>
          <w:rFonts w:ascii="Calibri" w:hAnsi="Calibri"/>
          <w:lang w:val="en-US"/>
        </w:rPr>
        <w:fldChar w:fldCharType="begin"/>
      </w:r>
      <w:r w:rsidRPr="00DB43BC">
        <w:rPr>
          <w:rFonts w:ascii="Calibri" w:hAnsi="Calibri"/>
          <w:lang w:val="en-US"/>
        </w:rPr>
        <w:instrText xml:space="preserve"> TOC \h \z \c "Table" </w:instrText>
      </w:r>
      <w:r w:rsidRPr="00DB43BC">
        <w:rPr>
          <w:rFonts w:ascii="Calibri" w:hAnsi="Calibri"/>
          <w:lang w:val="en-US"/>
        </w:rPr>
        <w:fldChar w:fldCharType="separate"/>
      </w:r>
      <w:hyperlink w:anchor="_Toc445131294" w:history="1">
        <w:r w:rsidRPr="00DB43BC">
          <w:rPr>
            <w:rStyle w:val="Hyperlink"/>
            <w:rFonts w:ascii="Calibri" w:hAnsi="Calibri"/>
            <w:noProof/>
            <w:lang w:val="en-US"/>
          </w:rPr>
          <w:t>Table 1. The characters observed during the trial</w:t>
        </w:r>
        <w:r w:rsidRPr="00DB43BC">
          <w:rPr>
            <w:rFonts w:ascii="Calibri" w:hAnsi="Calibri"/>
            <w:noProof/>
            <w:webHidden/>
          </w:rPr>
          <w:tab/>
        </w:r>
        <w:r w:rsidRPr="00DB43BC">
          <w:rPr>
            <w:rFonts w:ascii="Calibri" w:hAnsi="Calibri"/>
            <w:noProof/>
            <w:webHidden/>
          </w:rPr>
          <w:fldChar w:fldCharType="begin"/>
        </w:r>
        <w:r w:rsidRPr="00DB43BC">
          <w:rPr>
            <w:rFonts w:ascii="Calibri" w:hAnsi="Calibri"/>
            <w:noProof/>
            <w:webHidden/>
          </w:rPr>
          <w:instrText xml:space="preserve"> PAGEREF _Toc445131294 \h </w:instrText>
        </w:r>
        <w:r w:rsidRPr="00DB43BC">
          <w:rPr>
            <w:rFonts w:ascii="Calibri" w:hAnsi="Calibri"/>
            <w:noProof/>
            <w:webHidden/>
          </w:rPr>
        </w:r>
        <w:r w:rsidRPr="00DB43BC">
          <w:rPr>
            <w:rFonts w:ascii="Calibri" w:hAnsi="Calibri"/>
            <w:noProof/>
            <w:webHidden/>
          </w:rPr>
          <w:fldChar w:fldCharType="separate"/>
        </w:r>
        <w:r w:rsidR="002B692F" w:rsidRPr="00DB43BC">
          <w:rPr>
            <w:rFonts w:ascii="Calibri" w:hAnsi="Calibri"/>
            <w:noProof/>
            <w:webHidden/>
          </w:rPr>
          <w:t>7</w:t>
        </w:r>
        <w:r w:rsidRPr="00DB43BC">
          <w:rPr>
            <w:rFonts w:ascii="Calibri" w:hAnsi="Calibri"/>
            <w:noProof/>
            <w:webHidden/>
          </w:rPr>
          <w:fldChar w:fldCharType="end"/>
        </w:r>
      </w:hyperlink>
    </w:p>
    <w:p w14:paraId="75ECB993" w14:textId="77777777" w:rsidR="00EB7A9A" w:rsidRPr="00DB43BC" w:rsidRDefault="00EB7A9A" w:rsidP="00EB7A9A">
      <w:pPr>
        <w:rPr>
          <w:rFonts w:ascii="Calibri" w:hAnsi="Calibri"/>
          <w:lang w:val="en-US"/>
        </w:rPr>
      </w:pPr>
      <w:r w:rsidRPr="00DB43BC">
        <w:rPr>
          <w:rFonts w:ascii="Calibri" w:hAnsi="Calibri"/>
          <w:lang w:val="en-US"/>
        </w:rPr>
        <w:fldChar w:fldCharType="end"/>
      </w:r>
    </w:p>
    <w:p w14:paraId="159831AB" w14:textId="77777777" w:rsidR="00EB7A9A" w:rsidRPr="00DB43BC" w:rsidRDefault="00EB7A9A" w:rsidP="00DB43BC">
      <w:pPr>
        <w:pStyle w:val="Heading1"/>
        <w:numPr>
          <w:ilvl w:val="0"/>
          <w:numId w:val="18"/>
        </w:numPr>
        <w:rPr>
          <w:lang w:val="en-US"/>
        </w:rPr>
      </w:pPr>
      <w:r w:rsidRPr="00DB43BC">
        <w:rPr>
          <w:lang w:val="en-US"/>
        </w:rPr>
        <w:br w:type="page"/>
      </w:r>
      <w:bookmarkStart w:id="16" w:name="_Toc445131278"/>
      <w:r w:rsidRPr="00DB43BC">
        <w:rPr>
          <w:lang w:val="en-US"/>
        </w:rPr>
        <w:lastRenderedPageBreak/>
        <w:t>Introduction and background</w:t>
      </w:r>
      <w:bookmarkEnd w:id="16"/>
    </w:p>
    <w:p w14:paraId="0AB62AF1" w14:textId="77777777" w:rsidR="00EB7A9A" w:rsidRPr="00DB43BC" w:rsidRDefault="00EB7A9A" w:rsidP="00EB7A9A">
      <w:pPr>
        <w:rPr>
          <w:rFonts w:ascii="Calibri" w:hAnsi="Calibri"/>
          <w:lang w:val="en-US"/>
        </w:rPr>
      </w:pPr>
    </w:p>
    <w:p w14:paraId="099A0D69" w14:textId="77777777" w:rsidR="00EB7A9A" w:rsidRPr="00DB43BC" w:rsidRDefault="00EB7A9A" w:rsidP="00EB7A9A">
      <w:pPr>
        <w:rPr>
          <w:rFonts w:ascii="Calibri" w:hAnsi="Calibri"/>
          <w:lang w:val="en-US"/>
        </w:rPr>
      </w:pPr>
      <w:r w:rsidRPr="00DB43BC">
        <w:rPr>
          <w:rFonts w:ascii="Calibri" w:hAnsi="Calibri"/>
          <w:lang w:val="en-US" w:eastAsia="de-DE"/>
        </w:rPr>
        <w:t>On the 3</w:t>
      </w:r>
      <w:r w:rsidRPr="00DB43BC">
        <w:rPr>
          <w:rFonts w:ascii="Calibri" w:hAnsi="Calibri"/>
          <w:vertAlign w:val="superscript"/>
          <w:lang w:val="en-US" w:eastAsia="de-DE"/>
        </w:rPr>
        <w:t>rd</w:t>
      </w:r>
      <w:r w:rsidRPr="00DB43BC">
        <w:rPr>
          <w:rFonts w:ascii="Calibri" w:hAnsi="Calibri"/>
          <w:lang w:val="en-US" w:eastAsia="de-DE"/>
        </w:rPr>
        <w:t xml:space="preserve"> Session of the IALA ENG Committee </w:t>
      </w:r>
      <w:proofErr w:type="spellStart"/>
      <w:r w:rsidRPr="00DB43BC">
        <w:rPr>
          <w:rFonts w:ascii="Calibri" w:hAnsi="Calibri"/>
          <w:lang w:val="en-US" w:eastAsia="de-DE"/>
        </w:rPr>
        <w:t>Pärtel</w:t>
      </w:r>
      <w:proofErr w:type="spellEnd"/>
      <w:r w:rsidRPr="00DB43BC">
        <w:rPr>
          <w:rFonts w:ascii="Calibri" w:hAnsi="Calibri"/>
          <w:lang w:val="en-US" w:eastAsia="de-DE"/>
        </w:rPr>
        <w:t xml:space="preserve"> </w:t>
      </w:r>
      <w:proofErr w:type="spellStart"/>
      <w:r w:rsidRPr="00DB43BC">
        <w:rPr>
          <w:rFonts w:ascii="Calibri" w:hAnsi="Calibri"/>
          <w:lang w:val="en-US" w:eastAsia="de-DE"/>
        </w:rPr>
        <w:t>Keskküla</w:t>
      </w:r>
      <w:proofErr w:type="spellEnd"/>
      <w:r w:rsidRPr="00DB43BC">
        <w:rPr>
          <w:rFonts w:ascii="Calibri" w:hAnsi="Calibri"/>
          <w:lang w:val="en-US" w:eastAsia="de-DE"/>
        </w:rPr>
        <w:t xml:space="preserve"> (Estonian Maritime Administration) received the task to verify the statement in the draft </w:t>
      </w:r>
      <w:r w:rsidRPr="00DB43BC">
        <w:rPr>
          <w:rFonts w:ascii="Calibri" w:hAnsi="Calibri"/>
          <w:lang w:val="en-US"/>
        </w:rPr>
        <w:t xml:space="preserve">IALA Guideline On Selection of Rhythmic Characters of Lights on Aids to Navigation that </w:t>
      </w:r>
      <w:r w:rsidRPr="00DB43BC">
        <w:rPr>
          <w:rFonts w:ascii="Calibri" w:hAnsi="Calibri"/>
          <w:i/>
          <w:lang w:val="en-US" w:eastAsia="de-DE"/>
        </w:rPr>
        <w:t>in order to maintain spatial awareness, eclipse length of a group flashing light should not exceed 8 seconds</w:t>
      </w:r>
      <w:r w:rsidRPr="00DB43BC">
        <w:rPr>
          <w:rFonts w:ascii="Calibri" w:hAnsi="Calibri"/>
          <w:lang w:val="en-US" w:eastAsia="de-DE"/>
        </w:rPr>
        <w:t>.</w:t>
      </w:r>
      <w:r w:rsidRPr="00DB43BC">
        <w:rPr>
          <w:rFonts w:ascii="Calibri" w:hAnsi="Calibri"/>
          <w:lang w:val="en-US"/>
        </w:rPr>
        <w:t xml:space="preserve"> </w:t>
      </w:r>
    </w:p>
    <w:p w14:paraId="76012EE9" w14:textId="77777777" w:rsidR="00EB7A9A" w:rsidRPr="00DB43BC" w:rsidRDefault="00EB7A9A" w:rsidP="00EB7A9A">
      <w:pPr>
        <w:rPr>
          <w:rFonts w:ascii="Calibri" w:hAnsi="Calibri"/>
          <w:lang w:val="en-US" w:eastAsia="de-DE"/>
        </w:rPr>
      </w:pPr>
    </w:p>
    <w:p w14:paraId="2671A292" w14:textId="77777777" w:rsidR="00EB7A9A" w:rsidRPr="00DB43BC" w:rsidRDefault="00EB7A9A" w:rsidP="00EB7A9A">
      <w:pPr>
        <w:rPr>
          <w:rFonts w:ascii="Calibri" w:hAnsi="Calibri"/>
          <w:lang w:val="en-US" w:eastAsia="de-DE"/>
        </w:rPr>
      </w:pPr>
      <w:r w:rsidRPr="00DB43BC">
        <w:rPr>
          <w:rFonts w:ascii="Calibri" w:hAnsi="Calibri"/>
          <w:lang w:val="en-US" w:eastAsia="de-DE"/>
        </w:rPr>
        <w:t>The viewing trial was held on the evening of Tuesday 1</w:t>
      </w:r>
      <w:r w:rsidRPr="00DB43BC">
        <w:rPr>
          <w:rFonts w:ascii="Calibri" w:hAnsi="Calibri"/>
          <w:vertAlign w:val="superscript"/>
          <w:lang w:val="en-US" w:eastAsia="de-DE"/>
        </w:rPr>
        <w:t>st</w:t>
      </w:r>
      <w:r w:rsidRPr="00DB43BC">
        <w:rPr>
          <w:rFonts w:ascii="Calibri" w:hAnsi="Calibri"/>
          <w:lang w:val="en-US" w:eastAsia="de-DE"/>
        </w:rPr>
        <w:t xml:space="preserve"> March 2016 in </w:t>
      </w:r>
      <w:smartTag w:uri="urn:schemas-microsoft-com:office:smarttags" w:element="place">
        <w:r w:rsidRPr="00DB43BC">
          <w:rPr>
            <w:rFonts w:ascii="Calibri" w:hAnsi="Calibri"/>
            <w:lang w:val="en-US" w:eastAsia="de-DE"/>
          </w:rPr>
          <w:t>Tallinn</w:t>
        </w:r>
      </w:smartTag>
      <w:r w:rsidRPr="00DB43BC">
        <w:rPr>
          <w:rFonts w:ascii="Calibri" w:hAnsi="Calibri"/>
          <w:lang w:val="en-US" w:eastAsia="de-DE"/>
        </w:rPr>
        <w:t xml:space="preserve">. </w:t>
      </w:r>
    </w:p>
    <w:p w14:paraId="707693AD" w14:textId="77777777" w:rsidR="00EB7A9A" w:rsidRPr="00DB43BC" w:rsidRDefault="00EB7A9A" w:rsidP="00EB7A9A">
      <w:pPr>
        <w:rPr>
          <w:rFonts w:ascii="Calibri" w:hAnsi="Calibri"/>
          <w:lang w:val="en-US" w:eastAsia="de-DE"/>
        </w:rPr>
      </w:pPr>
    </w:p>
    <w:p w14:paraId="100C4F7C" w14:textId="77777777" w:rsidR="00EB7A9A" w:rsidRPr="00DB43BC" w:rsidRDefault="00EB7A9A" w:rsidP="00DB43BC">
      <w:pPr>
        <w:pStyle w:val="Heading1"/>
        <w:numPr>
          <w:ilvl w:val="0"/>
          <w:numId w:val="18"/>
        </w:numPr>
        <w:rPr>
          <w:lang w:val="en-US"/>
        </w:rPr>
      </w:pPr>
      <w:bookmarkStart w:id="17" w:name="_Toc445131279"/>
      <w:r w:rsidRPr="00DB43BC">
        <w:rPr>
          <w:lang w:val="en-US"/>
        </w:rPr>
        <w:t>Objective</w:t>
      </w:r>
      <w:bookmarkEnd w:id="17"/>
    </w:p>
    <w:p w14:paraId="4351F06F" w14:textId="77777777" w:rsidR="00EB7A9A" w:rsidRPr="00DB43BC" w:rsidRDefault="00EB7A9A" w:rsidP="00EB7A9A">
      <w:pPr>
        <w:rPr>
          <w:rFonts w:ascii="Calibri" w:hAnsi="Calibri"/>
          <w:lang w:val="en-US"/>
        </w:rPr>
      </w:pPr>
    </w:p>
    <w:p w14:paraId="3981A87E" w14:textId="77777777" w:rsidR="00EB7A9A" w:rsidRPr="00DB43BC" w:rsidRDefault="00EB7A9A" w:rsidP="00EB7A9A">
      <w:pPr>
        <w:rPr>
          <w:rFonts w:ascii="Calibri" w:hAnsi="Calibri"/>
          <w:lang w:val="en-US"/>
        </w:rPr>
      </w:pPr>
      <w:r w:rsidRPr="00DB43BC">
        <w:rPr>
          <w:rFonts w:ascii="Calibri" w:hAnsi="Calibri"/>
          <w:lang w:val="en-US"/>
        </w:rPr>
        <w:t>Objective of the trial was to evaluate the effect of the length of an eclipse between groups in group flashing lights to the spatial awareness of an observer. (“Spatial awareness” was interpreted as “feeling of retaining the sense of direction where the light should be”.) Besides that the effect of the number of flashes in a group, with both constant and proportionally extended length of eclipse, was evaluated. Also the effect of the length of flashes in a group, with both constant and proportionally extended length of eclipse, was evaluated.</w:t>
      </w:r>
    </w:p>
    <w:p w14:paraId="3E29BF44" w14:textId="77777777" w:rsidR="00EB7A9A" w:rsidRPr="00DB43BC" w:rsidRDefault="00EB7A9A" w:rsidP="00EB7A9A">
      <w:pPr>
        <w:rPr>
          <w:rFonts w:ascii="Calibri" w:hAnsi="Calibri"/>
          <w:lang w:val="en-US"/>
        </w:rPr>
      </w:pPr>
    </w:p>
    <w:p w14:paraId="629B7735" w14:textId="77777777" w:rsidR="00EB7A9A" w:rsidRPr="00DB43BC" w:rsidRDefault="00EB7A9A" w:rsidP="00DB43BC">
      <w:pPr>
        <w:pStyle w:val="Heading1"/>
        <w:numPr>
          <w:ilvl w:val="0"/>
          <w:numId w:val="18"/>
        </w:numPr>
        <w:rPr>
          <w:lang w:val="en-US"/>
        </w:rPr>
      </w:pPr>
      <w:bookmarkStart w:id="18" w:name="_Toc445131280"/>
      <w:r w:rsidRPr="00DB43BC">
        <w:rPr>
          <w:lang w:val="en-US"/>
        </w:rPr>
        <w:t>Viewing Conditions</w:t>
      </w:r>
      <w:bookmarkEnd w:id="18"/>
    </w:p>
    <w:p w14:paraId="01390E7D" w14:textId="77777777" w:rsidR="00EB7A9A" w:rsidRPr="00DB43BC" w:rsidRDefault="00EB7A9A" w:rsidP="00EB7A9A">
      <w:pPr>
        <w:rPr>
          <w:rFonts w:ascii="Calibri" w:hAnsi="Calibri"/>
          <w:lang w:val="en-US"/>
        </w:rPr>
      </w:pPr>
    </w:p>
    <w:p w14:paraId="04ED89E9" w14:textId="77777777" w:rsidR="00EB7A9A" w:rsidRPr="00DB43BC" w:rsidRDefault="00EB7A9A" w:rsidP="00EB7A9A">
      <w:pPr>
        <w:rPr>
          <w:rFonts w:ascii="Calibri" w:hAnsi="Calibri"/>
          <w:lang w:val="en-US"/>
        </w:rPr>
      </w:pPr>
      <w:r w:rsidRPr="00DB43BC">
        <w:rPr>
          <w:rFonts w:ascii="Calibri" w:hAnsi="Calibri"/>
          <w:lang w:val="en-US"/>
        </w:rPr>
        <w:t xml:space="preserve">Location: </w:t>
      </w:r>
      <w:proofErr w:type="spellStart"/>
      <w:r w:rsidRPr="00DB43BC">
        <w:rPr>
          <w:rFonts w:ascii="Calibri" w:hAnsi="Calibri"/>
          <w:lang w:val="en-US"/>
        </w:rPr>
        <w:t>Katariina</w:t>
      </w:r>
      <w:proofErr w:type="spellEnd"/>
      <w:r w:rsidRPr="00DB43BC">
        <w:rPr>
          <w:rFonts w:ascii="Calibri" w:hAnsi="Calibri"/>
          <w:lang w:val="en-US"/>
        </w:rPr>
        <w:t xml:space="preserve"> pier, </w:t>
      </w:r>
      <w:smartTag w:uri="urn:schemas-microsoft-com:office:smarttags" w:element="place">
        <w:r w:rsidRPr="00DB43BC">
          <w:rPr>
            <w:rFonts w:ascii="Calibri" w:hAnsi="Calibri"/>
            <w:lang w:val="en-US"/>
          </w:rPr>
          <w:t>Tallinn</w:t>
        </w:r>
      </w:smartTag>
    </w:p>
    <w:p w14:paraId="27D0617A" w14:textId="77777777" w:rsidR="00EB7A9A" w:rsidRPr="00DB43BC" w:rsidRDefault="00EB7A9A" w:rsidP="00EB7A9A">
      <w:pPr>
        <w:rPr>
          <w:rFonts w:ascii="Calibri" w:hAnsi="Calibri"/>
          <w:lang w:val="en-US"/>
        </w:rPr>
      </w:pPr>
      <w:r w:rsidRPr="00DB43BC">
        <w:rPr>
          <w:rFonts w:ascii="Calibri" w:hAnsi="Calibri"/>
          <w:lang w:val="en-US"/>
        </w:rPr>
        <w:t>Visibility: 20 km</w:t>
      </w:r>
    </w:p>
    <w:p w14:paraId="00383C48" w14:textId="77777777" w:rsidR="00EB7A9A" w:rsidRPr="00DB43BC" w:rsidRDefault="00EB7A9A" w:rsidP="00EB7A9A">
      <w:pPr>
        <w:rPr>
          <w:rFonts w:ascii="Calibri" w:hAnsi="Calibri"/>
          <w:lang w:val="en-US"/>
        </w:rPr>
      </w:pPr>
      <w:r w:rsidRPr="00DB43BC">
        <w:rPr>
          <w:rFonts w:ascii="Calibri" w:hAnsi="Calibri"/>
          <w:lang w:val="en-US"/>
        </w:rPr>
        <w:t>Weather: -6 °C, wind 6 m/s</w:t>
      </w:r>
    </w:p>
    <w:p w14:paraId="086D37C4" w14:textId="77777777" w:rsidR="00EB7A9A" w:rsidRPr="00DB43BC" w:rsidRDefault="00EB7A9A" w:rsidP="00EB7A9A">
      <w:pPr>
        <w:rPr>
          <w:rFonts w:ascii="Calibri" w:hAnsi="Calibri"/>
          <w:lang w:val="en-US"/>
        </w:rPr>
      </w:pPr>
      <w:r w:rsidRPr="00DB43BC">
        <w:rPr>
          <w:rFonts w:ascii="Calibri" w:hAnsi="Calibri"/>
          <w:lang w:val="en-US"/>
        </w:rPr>
        <w:t>Background Lighting: Substantial</w:t>
      </w:r>
    </w:p>
    <w:p w14:paraId="61010C5E" w14:textId="77777777" w:rsidR="00EB7A9A" w:rsidRPr="00DB43BC" w:rsidRDefault="00EB7A9A" w:rsidP="00EB7A9A">
      <w:pPr>
        <w:rPr>
          <w:rFonts w:ascii="Calibri" w:hAnsi="Calibri"/>
          <w:lang w:val="en-US"/>
        </w:rPr>
      </w:pPr>
      <w:r w:rsidRPr="00DB43BC">
        <w:rPr>
          <w:rFonts w:ascii="Calibri" w:hAnsi="Calibri"/>
          <w:lang w:val="en-US"/>
        </w:rPr>
        <w:t>Observation time: 18:45 – 20:30, started after dusk</w:t>
      </w:r>
    </w:p>
    <w:p w14:paraId="00445E87" w14:textId="77777777" w:rsidR="00EB7A9A" w:rsidRPr="00DB43BC" w:rsidRDefault="00EB7A9A" w:rsidP="00EB7A9A">
      <w:pPr>
        <w:rPr>
          <w:rFonts w:ascii="Calibri" w:hAnsi="Calibri"/>
          <w:lang w:val="en-US"/>
        </w:rPr>
      </w:pPr>
    </w:p>
    <w:p w14:paraId="59EB0E99" w14:textId="1C200C86" w:rsidR="00EB7A9A" w:rsidRPr="00DB43BC" w:rsidRDefault="00EB7A9A" w:rsidP="00EB7A9A">
      <w:pPr>
        <w:rPr>
          <w:rFonts w:ascii="Calibri" w:hAnsi="Calibri"/>
          <w:lang w:val="en-US"/>
        </w:rPr>
      </w:pPr>
      <w:r w:rsidRPr="00DB43BC">
        <w:rPr>
          <w:rFonts w:ascii="Calibri" w:hAnsi="Calibri"/>
          <w:noProof/>
          <w:lang w:val="en-IE" w:eastAsia="en-IE"/>
        </w:rPr>
        <w:drawing>
          <wp:inline distT="0" distB="0" distL="0" distR="0" wp14:anchorId="21F22500" wp14:editId="49FD7937">
            <wp:extent cx="4057650" cy="3048000"/>
            <wp:effectExtent l="0" t="0" r="0" b="0"/>
            <wp:docPr id="12" name="Pil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57650" cy="3048000"/>
                    </a:xfrm>
                    <a:prstGeom prst="rect">
                      <a:avLst/>
                    </a:prstGeom>
                    <a:noFill/>
                    <a:ln>
                      <a:noFill/>
                    </a:ln>
                  </pic:spPr>
                </pic:pic>
              </a:graphicData>
            </a:graphic>
          </wp:inline>
        </w:drawing>
      </w:r>
    </w:p>
    <w:p w14:paraId="299BEE35" w14:textId="77777777" w:rsidR="00EB7A9A" w:rsidRPr="00DB43BC" w:rsidRDefault="00EB7A9A" w:rsidP="00EB7A9A">
      <w:pPr>
        <w:pStyle w:val="Caption"/>
        <w:rPr>
          <w:rFonts w:ascii="Calibri" w:hAnsi="Calibri"/>
          <w:sz w:val="24"/>
          <w:szCs w:val="24"/>
          <w:lang w:val="en-US"/>
        </w:rPr>
      </w:pPr>
      <w:bookmarkStart w:id="19" w:name="_Toc445065765"/>
    </w:p>
    <w:p w14:paraId="5E0E3B52" w14:textId="77777777" w:rsidR="00EB7A9A" w:rsidRPr="00DB43BC" w:rsidRDefault="00EB7A9A" w:rsidP="00EB7A9A">
      <w:pPr>
        <w:pStyle w:val="Caption"/>
        <w:rPr>
          <w:rFonts w:ascii="Calibri" w:hAnsi="Calibri" w:cs="Arial"/>
          <w:sz w:val="22"/>
          <w:szCs w:val="22"/>
          <w:lang w:val="en-US"/>
        </w:rPr>
      </w:pPr>
      <w:bookmarkStart w:id="20" w:name="_Toc445131263"/>
      <w:r w:rsidRPr="00DB43BC">
        <w:rPr>
          <w:rFonts w:ascii="Calibri" w:hAnsi="Calibri" w:cs="Arial"/>
          <w:sz w:val="22"/>
          <w:szCs w:val="22"/>
          <w:lang w:val="en-US"/>
        </w:rPr>
        <w:t xml:space="preserve">Figure </w:t>
      </w:r>
      <w:r w:rsidRPr="00DB43BC">
        <w:rPr>
          <w:rFonts w:ascii="Calibri" w:hAnsi="Calibri" w:cs="Arial"/>
          <w:sz w:val="22"/>
          <w:szCs w:val="22"/>
          <w:lang w:val="en-US"/>
        </w:rPr>
        <w:fldChar w:fldCharType="begin"/>
      </w:r>
      <w:r w:rsidRPr="00DB43BC">
        <w:rPr>
          <w:rFonts w:ascii="Calibri" w:hAnsi="Calibri" w:cs="Arial"/>
          <w:sz w:val="22"/>
          <w:szCs w:val="22"/>
          <w:lang w:val="en-US"/>
        </w:rPr>
        <w:instrText xml:space="preserve"> SEQ Figure \* ARABIC </w:instrText>
      </w:r>
      <w:r w:rsidRPr="00DB43BC">
        <w:rPr>
          <w:rFonts w:ascii="Calibri" w:hAnsi="Calibri" w:cs="Arial"/>
          <w:sz w:val="22"/>
          <w:szCs w:val="22"/>
          <w:lang w:val="en-US"/>
        </w:rPr>
        <w:fldChar w:fldCharType="separate"/>
      </w:r>
      <w:r w:rsidRPr="00DB43BC">
        <w:rPr>
          <w:rFonts w:ascii="Calibri" w:hAnsi="Calibri" w:cs="Arial"/>
          <w:sz w:val="22"/>
          <w:szCs w:val="22"/>
          <w:lang w:val="en-US"/>
        </w:rPr>
        <w:t>1</w:t>
      </w:r>
      <w:r w:rsidRPr="00DB43BC">
        <w:rPr>
          <w:rFonts w:ascii="Calibri" w:hAnsi="Calibri" w:cs="Arial"/>
          <w:sz w:val="22"/>
          <w:szCs w:val="22"/>
          <w:lang w:val="en-US"/>
        </w:rPr>
        <w:fldChar w:fldCharType="end"/>
      </w:r>
      <w:r w:rsidRPr="00DB43BC">
        <w:rPr>
          <w:rFonts w:ascii="Calibri" w:hAnsi="Calibri" w:cs="Arial"/>
          <w:sz w:val="22"/>
          <w:szCs w:val="22"/>
          <w:lang w:val="en-US"/>
        </w:rPr>
        <w:t xml:space="preserve">. Atmosphere in the observation </w:t>
      </w:r>
      <w:bookmarkEnd w:id="19"/>
      <w:r w:rsidRPr="00DB43BC">
        <w:rPr>
          <w:rFonts w:ascii="Calibri" w:hAnsi="Calibri" w:cs="Arial"/>
          <w:sz w:val="22"/>
          <w:szCs w:val="22"/>
          <w:lang w:val="en-US"/>
        </w:rPr>
        <w:t>place</w:t>
      </w:r>
      <w:bookmarkEnd w:id="20"/>
    </w:p>
    <w:p w14:paraId="6306B159" w14:textId="77777777" w:rsidR="00EB7A9A" w:rsidRPr="00DB43BC" w:rsidRDefault="00EB7A9A" w:rsidP="00EB7A9A">
      <w:pPr>
        <w:rPr>
          <w:rFonts w:ascii="Calibri" w:hAnsi="Calibri"/>
          <w:lang w:val="en-US"/>
        </w:rPr>
      </w:pPr>
    </w:p>
    <w:p w14:paraId="12CE8724" w14:textId="3A3C9378" w:rsidR="00EB7A9A" w:rsidRPr="00DB43BC" w:rsidRDefault="00EB7A9A" w:rsidP="00EB7A9A">
      <w:pPr>
        <w:rPr>
          <w:rFonts w:ascii="Calibri" w:hAnsi="Calibri"/>
          <w:lang w:val="en-US"/>
        </w:rPr>
      </w:pPr>
      <w:r w:rsidRPr="00DB43BC">
        <w:rPr>
          <w:rFonts w:ascii="Calibri" w:hAnsi="Calibri"/>
          <w:noProof/>
          <w:lang w:val="en-IE" w:eastAsia="en-IE"/>
        </w:rPr>
        <w:lastRenderedPageBreak/>
        <w:drawing>
          <wp:inline distT="0" distB="0" distL="0" distR="0" wp14:anchorId="61822706" wp14:editId="6584FF21">
            <wp:extent cx="4124325" cy="2800350"/>
            <wp:effectExtent l="0" t="0" r="9525" b="0"/>
            <wp:docPr id="11" name="Pilt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24325" cy="2800350"/>
                    </a:xfrm>
                    <a:prstGeom prst="rect">
                      <a:avLst/>
                    </a:prstGeom>
                    <a:noFill/>
                    <a:ln>
                      <a:noFill/>
                    </a:ln>
                  </pic:spPr>
                </pic:pic>
              </a:graphicData>
            </a:graphic>
          </wp:inline>
        </w:drawing>
      </w:r>
    </w:p>
    <w:p w14:paraId="18232175" w14:textId="77777777" w:rsidR="00EB7A9A" w:rsidRPr="00DB43BC" w:rsidRDefault="00EB7A9A" w:rsidP="00EB7A9A">
      <w:pPr>
        <w:rPr>
          <w:rFonts w:ascii="Calibri" w:hAnsi="Calibri"/>
          <w:lang w:val="en-US"/>
        </w:rPr>
      </w:pPr>
    </w:p>
    <w:p w14:paraId="16C753E2" w14:textId="77777777" w:rsidR="00EB7A9A" w:rsidRPr="00DB43BC" w:rsidRDefault="00EB7A9A" w:rsidP="00EB7A9A">
      <w:pPr>
        <w:pStyle w:val="Caption"/>
        <w:rPr>
          <w:rFonts w:ascii="Calibri" w:hAnsi="Calibri" w:cs="Arial"/>
          <w:sz w:val="22"/>
          <w:szCs w:val="22"/>
          <w:lang w:val="en-US"/>
        </w:rPr>
      </w:pPr>
      <w:bookmarkStart w:id="21" w:name="_Toc445131264"/>
      <w:r w:rsidRPr="00DB43BC">
        <w:rPr>
          <w:rFonts w:ascii="Calibri" w:hAnsi="Calibri" w:cs="Arial"/>
          <w:sz w:val="22"/>
          <w:szCs w:val="22"/>
          <w:lang w:val="en-US"/>
        </w:rPr>
        <w:t xml:space="preserve">Figure </w:t>
      </w:r>
      <w:r w:rsidRPr="00DB43BC">
        <w:rPr>
          <w:rFonts w:ascii="Calibri" w:hAnsi="Calibri" w:cs="Arial"/>
          <w:sz w:val="22"/>
          <w:szCs w:val="22"/>
          <w:lang w:val="en-US"/>
        </w:rPr>
        <w:fldChar w:fldCharType="begin"/>
      </w:r>
      <w:r w:rsidRPr="00DB43BC">
        <w:rPr>
          <w:rFonts w:ascii="Calibri" w:hAnsi="Calibri" w:cs="Arial"/>
          <w:sz w:val="22"/>
          <w:szCs w:val="22"/>
          <w:lang w:val="en-US"/>
        </w:rPr>
        <w:instrText xml:space="preserve"> SEQ Figure \* ARABIC </w:instrText>
      </w:r>
      <w:r w:rsidRPr="00DB43BC">
        <w:rPr>
          <w:rFonts w:ascii="Calibri" w:hAnsi="Calibri" w:cs="Arial"/>
          <w:sz w:val="22"/>
          <w:szCs w:val="22"/>
          <w:lang w:val="en-US"/>
        </w:rPr>
        <w:fldChar w:fldCharType="separate"/>
      </w:r>
      <w:r w:rsidRPr="00DB43BC">
        <w:rPr>
          <w:rFonts w:ascii="Calibri" w:hAnsi="Calibri" w:cs="Arial"/>
          <w:noProof/>
          <w:sz w:val="22"/>
          <w:szCs w:val="22"/>
          <w:lang w:val="en-US"/>
        </w:rPr>
        <w:t>2</w:t>
      </w:r>
      <w:r w:rsidRPr="00DB43BC">
        <w:rPr>
          <w:rFonts w:ascii="Calibri" w:hAnsi="Calibri" w:cs="Arial"/>
          <w:sz w:val="22"/>
          <w:szCs w:val="22"/>
          <w:lang w:val="en-US"/>
        </w:rPr>
        <w:fldChar w:fldCharType="end"/>
      </w:r>
      <w:r w:rsidRPr="00DB43BC">
        <w:rPr>
          <w:rFonts w:ascii="Calibri" w:hAnsi="Calibri" w:cs="Arial"/>
          <w:sz w:val="22"/>
          <w:szCs w:val="22"/>
          <w:lang w:val="en-US"/>
        </w:rPr>
        <w:t xml:space="preserve">. View from the observation location to the location of the light. </w:t>
      </w:r>
      <w:r w:rsidRPr="00DB43BC">
        <w:rPr>
          <w:rFonts w:ascii="Calibri" w:hAnsi="Calibri" w:cs="Arial"/>
          <w:b w:val="0"/>
          <w:sz w:val="22"/>
          <w:szCs w:val="22"/>
          <w:lang w:val="en-US"/>
        </w:rPr>
        <w:t>Location of the light is shown with red circle.</w:t>
      </w:r>
      <w:bookmarkEnd w:id="21"/>
    </w:p>
    <w:p w14:paraId="77E9B86D" w14:textId="77777777" w:rsidR="00EB7A9A" w:rsidRPr="00DB43BC" w:rsidRDefault="00EB7A9A" w:rsidP="00EB7A9A">
      <w:pPr>
        <w:rPr>
          <w:rFonts w:ascii="Calibri" w:hAnsi="Calibri" w:cs="Arial"/>
          <w:lang w:val="en-US"/>
        </w:rPr>
      </w:pPr>
    </w:p>
    <w:p w14:paraId="5C5517B2" w14:textId="4FC3F0EF" w:rsidR="00EB7A9A" w:rsidRPr="00DB43BC" w:rsidRDefault="00EB7A9A" w:rsidP="00EB7A9A">
      <w:pPr>
        <w:rPr>
          <w:rFonts w:ascii="Calibri" w:hAnsi="Calibri"/>
          <w:lang w:val="en-US"/>
        </w:rPr>
      </w:pPr>
      <w:r w:rsidRPr="00DB43BC">
        <w:rPr>
          <w:rFonts w:ascii="Calibri" w:hAnsi="Calibri"/>
          <w:noProof/>
          <w:lang w:val="en-IE" w:eastAsia="en-IE"/>
        </w:rPr>
        <w:drawing>
          <wp:inline distT="0" distB="0" distL="0" distR="0" wp14:anchorId="591FE998" wp14:editId="0685A2D1">
            <wp:extent cx="4114800" cy="2238375"/>
            <wp:effectExtent l="0" t="0" r="0" b="9525"/>
            <wp:docPr id="10" name="Pilt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14800" cy="2238375"/>
                    </a:xfrm>
                    <a:prstGeom prst="rect">
                      <a:avLst/>
                    </a:prstGeom>
                    <a:noFill/>
                    <a:ln>
                      <a:noFill/>
                    </a:ln>
                  </pic:spPr>
                </pic:pic>
              </a:graphicData>
            </a:graphic>
          </wp:inline>
        </w:drawing>
      </w:r>
    </w:p>
    <w:p w14:paraId="477AE94C" w14:textId="77777777" w:rsidR="00EB7A9A" w:rsidRPr="00DB43BC" w:rsidRDefault="00EB7A9A" w:rsidP="00EB7A9A">
      <w:pPr>
        <w:rPr>
          <w:rFonts w:ascii="Calibri" w:hAnsi="Calibri"/>
          <w:lang w:val="en-US"/>
        </w:rPr>
      </w:pPr>
    </w:p>
    <w:p w14:paraId="5154D616" w14:textId="77777777" w:rsidR="00EB7A9A" w:rsidRPr="00DB43BC" w:rsidRDefault="00EB7A9A" w:rsidP="00EB7A9A">
      <w:pPr>
        <w:pStyle w:val="Caption"/>
        <w:rPr>
          <w:rFonts w:ascii="Calibri" w:hAnsi="Calibri" w:cs="Arial"/>
          <w:sz w:val="22"/>
          <w:szCs w:val="22"/>
          <w:lang w:val="en-US"/>
        </w:rPr>
      </w:pPr>
      <w:bookmarkStart w:id="22" w:name="_Toc445131265"/>
      <w:r w:rsidRPr="00DB43BC">
        <w:rPr>
          <w:rFonts w:ascii="Calibri" w:hAnsi="Calibri" w:cs="Arial"/>
          <w:sz w:val="22"/>
          <w:szCs w:val="22"/>
          <w:lang w:val="en-US"/>
        </w:rPr>
        <w:t xml:space="preserve">Figure </w:t>
      </w:r>
      <w:r w:rsidRPr="00DB43BC">
        <w:rPr>
          <w:rFonts w:ascii="Calibri" w:hAnsi="Calibri" w:cs="Arial"/>
          <w:sz w:val="22"/>
          <w:szCs w:val="22"/>
          <w:lang w:val="en-US"/>
        </w:rPr>
        <w:fldChar w:fldCharType="begin"/>
      </w:r>
      <w:r w:rsidRPr="00DB43BC">
        <w:rPr>
          <w:rFonts w:ascii="Calibri" w:hAnsi="Calibri" w:cs="Arial"/>
          <w:sz w:val="22"/>
          <w:szCs w:val="22"/>
          <w:lang w:val="en-US"/>
        </w:rPr>
        <w:instrText xml:space="preserve"> SEQ Figure \* ARABIC </w:instrText>
      </w:r>
      <w:r w:rsidRPr="00DB43BC">
        <w:rPr>
          <w:rFonts w:ascii="Calibri" w:hAnsi="Calibri" w:cs="Arial"/>
          <w:sz w:val="22"/>
          <w:szCs w:val="22"/>
          <w:lang w:val="en-US"/>
        </w:rPr>
        <w:fldChar w:fldCharType="separate"/>
      </w:r>
      <w:r w:rsidRPr="00DB43BC">
        <w:rPr>
          <w:rFonts w:ascii="Calibri" w:hAnsi="Calibri" w:cs="Arial"/>
          <w:sz w:val="22"/>
          <w:szCs w:val="22"/>
          <w:lang w:val="en-US"/>
        </w:rPr>
        <w:t>3</w:t>
      </w:r>
      <w:r w:rsidRPr="00DB43BC">
        <w:rPr>
          <w:rFonts w:ascii="Calibri" w:hAnsi="Calibri" w:cs="Arial"/>
          <w:sz w:val="22"/>
          <w:szCs w:val="22"/>
          <w:lang w:val="en-US"/>
        </w:rPr>
        <w:fldChar w:fldCharType="end"/>
      </w:r>
      <w:r w:rsidRPr="00DB43BC">
        <w:rPr>
          <w:rFonts w:ascii="Calibri" w:hAnsi="Calibri" w:cs="Arial"/>
          <w:sz w:val="22"/>
          <w:szCs w:val="22"/>
          <w:lang w:val="en-US"/>
        </w:rPr>
        <w:t>. The location of the light zoomed in. Location of the light is shown with red circle.</w:t>
      </w:r>
      <w:bookmarkEnd w:id="22"/>
    </w:p>
    <w:p w14:paraId="3EA5DCCA" w14:textId="77777777" w:rsidR="00EB7A9A" w:rsidRPr="00DB43BC" w:rsidRDefault="00EB7A9A" w:rsidP="00EB7A9A">
      <w:pPr>
        <w:pStyle w:val="Caption"/>
        <w:rPr>
          <w:rFonts w:ascii="Calibri" w:hAnsi="Calibri" w:cs="Arial"/>
          <w:sz w:val="22"/>
          <w:szCs w:val="22"/>
          <w:lang w:val="en-US"/>
        </w:rPr>
      </w:pPr>
    </w:p>
    <w:p w14:paraId="7C140034" w14:textId="77777777" w:rsidR="00EB7A9A" w:rsidRPr="00DB43BC" w:rsidRDefault="00EB7A9A" w:rsidP="00DB43BC">
      <w:pPr>
        <w:pStyle w:val="Heading1"/>
        <w:numPr>
          <w:ilvl w:val="0"/>
          <w:numId w:val="18"/>
        </w:numPr>
        <w:rPr>
          <w:lang w:val="en-US"/>
        </w:rPr>
      </w:pPr>
      <w:bookmarkStart w:id="23" w:name="_Toc445131281"/>
      <w:r w:rsidRPr="00DB43BC">
        <w:rPr>
          <w:lang w:val="en-US"/>
        </w:rPr>
        <w:t>Method</w:t>
      </w:r>
      <w:bookmarkEnd w:id="23"/>
    </w:p>
    <w:p w14:paraId="2658CE64" w14:textId="77777777" w:rsidR="00EB7A9A" w:rsidRPr="00DB43BC" w:rsidRDefault="00EB7A9A" w:rsidP="00EB7A9A">
      <w:pPr>
        <w:rPr>
          <w:rFonts w:ascii="Calibri" w:hAnsi="Calibri"/>
          <w:lang w:val="en-US"/>
        </w:rPr>
      </w:pPr>
    </w:p>
    <w:p w14:paraId="37F2A3C7" w14:textId="77777777" w:rsidR="00EB7A9A" w:rsidRPr="00DB43BC" w:rsidRDefault="00EB7A9A" w:rsidP="00EB7A9A">
      <w:pPr>
        <w:rPr>
          <w:rFonts w:ascii="Calibri" w:hAnsi="Calibri"/>
          <w:lang w:val="en-US"/>
        </w:rPr>
      </w:pPr>
      <w:r w:rsidRPr="00DB43BC">
        <w:rPr>
          <w:rFonts w:ascii="Calibri" w:hAnsi="Calibri"/>
          <w:lang w:val="en-US"/>
        </w:rPr>
        <w:t xml:space="preserve">Observations were taken from </w:t>
      </w:r>
      <w:proofErr w:type="spellStart"/>
      <w:r w:rsidRPr="00DB43BC">
        <w:rPr>
          <w:rFonts w:ascii="Calibri" w:hAnsi="Calibri"/>
          <w:lang w:val="en-US"/>
        </w:rPr>
        <w:t>Katariina</w:t>
      </w:r>
      <w:proofErr w:type="spellEnd"/>
      <w:r w:rsidRPr="00DB43BC">
        <w:rPr>
          <w:rFonts w:ascii="Calibri" w:hAnsi="Calibri"/>
          <w:lang w:val="en-US"/>
        </w:rPr>
        <w:t xml:space="preserve"> pier from a distance of 1.0 NM (1.84 km) to a lantern on a window of the office building of </w:t>
      </w:r>
      <w:proofErr w:type="spellStart"/>
      <w:r w:rsidRPr="00DB43BC">
        <w:rPr>
          <w:rFonts w:ascii="Calibri" w:hAnsi="Calibri"/>
          <w:lang w:val="en-US"/>
        </w:rPr>
        <w:t>Hundipea</w:t>
      </w:r>
      <w:proofErr w:type="spellEnd"/>
      <w:r w:rsidRPr="00DB43BC">
        <w:rPr>
          <w:rFonts w:ascii="Calibri" w:hAnsi="Calibri"/>
          <w:lang w:val="en-US"/>
        </w:rPr>
        <w:t xml:space="preserve"> </w:t>
      </w:r>
      <w:proofErr w:type="spellStart"/>
      <w:r w:rsidRPr="00DB43BC">
        <w:rPr>
          <w:rFonts w:ascii="Calibri" w:hAnsi="Calibri"/>
          <w:lang w:val="en-US"/>
        </w:rPr>
        <w:t>harbour</w:t>
      </w:r>
      <w:proofErr w:type="spellEnd"/>
      <w:r w:rsidRPr="00DB43BC">
        <w:rPr>
          <w:rFonts w:ascii="Calibri" w:hAnsi="Calibri"/>
          <w:lang w:val="en-US"/>
        </w:rPr>
        <w:t xml:space="preserve"> in Northern Tallinn. Intensity of the </w:t>
      </w:r>
      <w:r w:rsidRPr="00DB43BC">
        <w:rPr>
          <w:rFonts w:ascii="Calibri" w:hAnsi="Calibri"/>
          <w:lang w:val="en-US" w:eastAsia="de-DE"/>
        </w:rPr>
        <w:t>light was selected to be clearly visible to all the observers but not specifically conspicuous from the background lighting.</w:t>
      </w:r>
    </w:p>
    <w:p w14:paraId="7281CDC6" w14:textId="77777777" w:rsidR="00EB7A9A" w:rsidRPr="00DB43BC" w:rsidRDefault="00EB7A9A" w:rsidP="00EB7A9A">
      <w:pPr>
        <w:rPr>
          <w:rFonts w:ascii="Calibri" w:hAnsi="Calibri"/>
          <w:lang w:val="en-US"/>
        </w:rPr>
      </w:pPr>
    </w:p>
    <w:p w14:paraId="78C025E1" w14:textId="77777777" w:rsidR="00EB7A9A" w:rsidRPr="00DB43BC" w:rsidRDefault="00EB7A9A" w:rsidP="00EB7A9A">
      <w:pPr>
        <w:rPr>
          <w:rFonts w:ascii="Calibri" w:hAnsi="Calibri"/>
          <w:lang w:val="en-US"/>
        </w:rPr>
      </w:pPr>
      <w:r w:rsidRPr="00DB43BC">
        <w:rPr>
          <w:rFonts w:ascii="Calibri" w:hAnsi="Calibri"/>
          <w:lang w:val="en-US"/>
        </w:rPr>
        <w:t xml:space="preserve">Besides the initial hypothesis that length of the eclipse between groups of flashes may affect spatial awareness, additional hypotheses arose when planning the trial. These were that also number of flashes in a group, the length of the flashes and also the ratio of duration of flashes and eclipse(s) may have an effect on spatial awareness of an observer. Based on all these hypotheses different sets of characters to be observed were chosen. </w:t>
      </w:r>
    </w:p>
    <w:p w14:paraId="7E7A19CD" w14:textId="77777777" w:rsidR="00EB7A9A" w:rsidRPr="00DB43BC" w:rsidRDefault="00EB7A9A" w:rsidP="00EB7A9A">
      <w:pPr>
        <w:rPr>
          <w:rFonts w:ascii="Calibri" w:hAnsi="Calibri"/>
          <w:lang w:val="en-US"/>
        </w:rPr>
      </w:pPr>
    </w:p>
    <w:p w14:paraId="2D3CD16C" w14:textId="5AB97D7E" w:rsidR="00EB7A9A" w:rsidRPr="00DB43BC" w:rsidRDefault="00EB7A9A" w:rsidP="00EB7A9A">
      <w:pPr>
        <w:jc w:val="center"/>
        <w:rPr>
          <w:rFonts w:ascii="Calibri" w:hAnsi="Calibri"/>
          <w:lang w:val="en-US"/>
        </w:rPr>
      </w:pPr>
      <w:r w:rsidRPr="00DB43BC">
        <w:rPr>
          <w:rFonts w:ascii="Calibri" w:hAnsi="Calibri"/>
          <w:noProof/>
          <w:lang w:val="en-IE" w:eastAsia="en-IE"/>
        </w:rPr>
        <w:lastRenderedPageBreak/>
        <w:drawing>
          <wp:inline distT="0" distB="0" distL="0" distR="0" wp14:anchorId="385152F2" wp14:editId="7446C9D2">
            <wp:extent cx="5076825" cy="3790950"/>
            <wp:effectExtent l="0" t="0" r="9525" b="0"/>
            <wp:docPr id="9" name="Pilt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76825" cy="3790950"/>
                    </a:xfrm>
                    <a:prstGeom prst="rect">
                      <a:avLst/>
                    </a:prstGeom>
                    <a:noFill/>
                    <a:ln>
                      <a:noFill/>
                    </a:ln>
                  </pic:spPr>
                </pic:pic>
              </a:graphicData>
            </a:graphic>
          </wp:inline>
        </w:drawing>
      </w:r>
    </w:p>
    <w:p w14:paraId="113AF122" w14:textId="77777777" w:rsidR="00EB7A9A" w:rsidRPr="00DB43BC" w:rsidRDefault="00EB7A9A" w:rsidP="00EB7A9A">
      <w:pPr>
        <w:rPr>
          <w:rFonts w:ascii="Calibri" w:hAnsi="Calibri"/>
          <w:lang w:val="en-US"/>
        </w:rPr>
      </w:pPr>
    </w:p>
    <w:p w14:paraId="1D41511D" w14:textId="77777777" w:rsidR="00EB7A9A" w:rsidRPr="00DB43BC" w:rsidRDefault="00EB7A9A" w:rsidP="00EB7A9A">
      <w:pPr>
        <w:pStyle w:val="Caption"/>
        <w:rPr>
          <w:rFonts w:ascii="Calibri" w:hAnsi="Calibri" w:cs="Arial"/>
          <w:sz w:val="22"/>
          <w:szCs w:val="22"/>
          <w:lang w:val="en-US"/>
        </w:rPr>
      </w:pPr>
      <w:bookmarkStart w:id="24" w:name="_Toc445131266"/>
      <w:r w:rsidRPr="00DB43BC">
        <w:rPr>
          <w:rFonts w:ascii="Calibri" w:hAnsi="Calibri" w:cs="Arial"/>
          <w:sz w:val="22"/>
          <w:szCs w:val="22"/>
          <w:lang w:val="en-US"/>
        </w:rPr>
        <w:t xml:space="preserve">Figure </w:t>
      </w:r>
      <w:r w:rsidRPr="00DB43BC">
        <w:rPr>
          <w:rFonts w:ascii="Calibri" w:hAnsi="Calibri" w:cs="Arial"/>
          <w:sz w:val="22"/>
          <w:szCs w:val="22"/>
          <w:lang w:val="en-US"/>
        </w:rPr>
        <w:fldChar w:fldCharType="begin"/>
      </w:r>
      <w:r w:rsidRPr="00DB43BC">
        <w:rPr>
          <w:rFonts w:ascii="Calibri" w:hAnsi="Calibri" w:cs="Arial"/>
          <w:sz w:val="22"/>
          <w:szCs w:val="22"/>
          <w:lang w:val="en-US"/>
        </w:rPr>
        <w:instrText xml:space="preserve"> SEQ Figure \* ARABIC </w:instrText>
      </w:r>
      <w:r w:rsidRPr="00DB43BC">
        <w:rPr>
          <w:rFonts w:ascii="Calibri" w:hAnsi="Calibri" w:cs="Arial"/>
          <w:sz w:val="22"/>
          <w:szCs w:val="22"/>
          <w:lang w:val="en-US"/>
        </w:rPr>
        <w:fldChar w:fldCharType="separate"/>
      </w:r>
      <w:r w:rsidRPr="00DB43BC">
        <w:rPr>
          <w:rFonts w:ascii="Calibri" w:hAnsi="Calibri" w:cs="Arial"/>
          <w:noProof/>
          <w:sz w:val="22"/>
          <w:szCs w:val="22"/>
          <w:lang w:val="en-US"/>
        </w:rPr>
        <w:t>4</w:t>
      </w:r>
      <w:r w:rsidRPr="00DB43BC">
        <w:rPr>
          <w:rFonts w:ascii="Calibri" w:hAnsi="Calibri" w:cs="Arial"/>
          <w:sz w:val="22"/>
          <w:szCs w:val="22"/>
          <w:lang w:val="en-US"/>
        </w:rPr>
        <w:fldChar w:fldCharType="end"/>
      </w:r>
      <w:r w:rsidRPr="00DB43BC">
        <w:rPr>
          <w:rFonts w:ascii="Calibri" w:hAnsi="Calibri" w:cs="Arial"/>
          <w:sz w:val="22"/>
          <w:szCs w:val="22"/>
          <w:lang w:val="en-US"/>
        </w:rPr>
        <w:t xml:space="preserve">. Observing path from </w:t>
      </w:r>
      <w:proofErr w:type="spellStart"/>
      <w:r w:rsidRPr="00DB43BC">
        <w:rPr>
          <w:rFonts w:ascii="Calibri" w:hAnsi="Calibri" w:cs="Arial"/>
          <w:sz w:val="22"/>
          <w:szCs w:val="22"/>
          <w:lang w:val="en-US"/>
        </w:rPr>
        <w:t>Katariina</w:t>
      </w:r>
      <w:proofErr w:type="spellEnd"/>
      <w:r w:rsidRPr="00DB43BC">
        <w:rPr>
          <w:rFonts w:ascii="Calibri" w:hAnsi="Calibri" w:cs="Arial"/>
          <w:sz w:val="22"/>
          <w:szCs w:val="22"/>
          <w:lang w:val="en-US"/>
        </w:rPr>
        <w:t xml:space="preserve"> pier to </w:t>
      </w:r>
      <w:proofErr w:type="spellStart"/>
      <w:r w:rsidRPr="00DB43BC">
        <w:rPr>
          <w:rFonts w:ascii="Calibri" w:hAnsi="Calibri" w:cs="Arial"/>
          <w:sz w:val="22"/>
          <w:szCs w:val="22"/>
          <w:lang w:val="en-US"/>
        </w:rPr>
        <w:t>Hundipea</w:t>
      </w:r>
      <w:proofErr w:type="spellEnd"/>
      <w:r w:rsidRPr="00DB43BC">
        <w:rPr>
          <w:rFonts w:ascii="Calibri" w:hAnsi="Calibri" w:cs="Arial"/>
          <w:sz w:val="22"/>
          <w:szCs w:val="22"/>
          <w:lang w:val="en-US"/>
        </w:rPr>
        <w:t xml:space="preserve"> </w:t>
      </w:r>
      <w:proofErr w:type="spellStart"/>
      <w:r w:rsidRPr="00DB43BC">
        <w:rPr>
          <w:rFonts w:ascii="Calibri" w:hAnsi="Calibri" w:cs="Arial"/>
          <w:sz w:val="22"/>
          <w:szCs w:val="22"/>
          <w:lang w:val="en-US"/>
        </w:rPr>
        <w:t>harbour</w:t>
      </w:r>
      <w:bookmarkEnd w:id="24"/>
      <w:proofErr w:type="spellEnd"/>
    </w:p>
    <w:p w14:paraId="6DD17C01" w14:textId="77777777" w:rsidR="00EB7A9A" w:rsidRPr="00DB43BC" w:rsidRDefault="00EB7A9A" w:rsidP="00EB7A9A">
      <w:pPr>
        <w:rPr>
          <w:rFonts w:ascii="Calibri" w:hAnsi="Calibri"/>
          <w:lang w:val="en-US"/>
        </w:rPr>
      </w:pPr>
    </w:p>
    <w:p w14:paraId="188F3497" w14:textId="77777777" w:rsidR="00EB7A9A" w:rsidRPr="00DB43BC" w:rsidRDefault="00EB7A9A" w:rsidP="00EB7A9A">
      <w:pPr>
        <w:rPr>
          <w:rFonts w:ascii="Calibri" w:hAnsi="Calibri"/>
          <w:lang w:val="en-US"/>
        </w:rPr>
      </w:pPr>
    </w:p>
    <w:tbl>
      <w:tblPr>
        <w:tblpPr w:leftFromText="141" w:rightFromText="141" w:vertAnchor="text" w:horzAnchor="margin" w:tblpY="-180"/>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1985"/>
        <w:gridCol w:w="567"/>
        <w:gridCol w:w="3260"/>
        <w:gridCol w:w="567"/>
        <w:gridCol w:w="2126"/>
      </w:tblGrid>
      <w:tr w:rsidR="00EB7A9A" w:rsidRPr="00DB43BC" w14:paraId="709ACF88" w14:textId="77777777" w:rsidTr="00EB7A9A">
        <w:tc>
          <w:tcPr>
            <w:tcW w:w="562" w:type="dxa"/>
          </w:tcPr>
          <w:p w14:paraId="48E15301" w14:textId="77777777" w:rsidR="00EB7A9A" w:rsidRPr="00DB43BC" w:rsidRDefault="00EB7A9A" w:rsidP="00EB7A9A">
            <w:pPr>
              <w:rPr>
                <w:rFonts w:ascii="Calibri" w:hAnsi="Calibri"/>
                <w:lang w:val="en-US"/>
              </w:rPr>
            </w:pPr>
            <w:r w:rsidRPr="00DB43BC">
              <w:rPr>
                <w:rFonts w:ascii="Calibri" w:hAnsi="Calibri"/>
                <w:lang w:val="en-US"/>
              </w:rPr>
              <w:t>1.</w:t>
            </w:r>
          </w:p>
        </w:tc>
        <w:tc>
          <w:tcPr>
            <w:tcW w:w="1985" w:type="dxa"/>
          </w:tcPr>
          <w:p w14:paraId="073A3884" w14:textId="77777777" w:rsidR="00EB7A9A" w:rsidRPr="00DB43BC" w:rsidRDefault="00EB7A9A" w:rsidP="00EB7A9A">
            <w:pPr>
              <w:rPr>
                <w:rFonts w:ascii="Calibri" w:hAnsi="Calibri"/>
                <w:lang w:val="en-US"/>
              </w:rPr>
            </w:pPr>
            <w:r w:rsidRPr="00DB43BC">
              <w:rPr>
                <w:rFonts w:ascii="Calibri" w:hAnsi="Calibri"/>
                <w:lang w:val="en-US"/>
              </w:rPr>
              <w:t>1+1+1+3</w:t>
            </w:r>
          </w:p>
        </w:tc>
        <w:tc>
          <w:tcPr>
            <w:tcW w:w="567" w:type="dxa"/>
          </w:tcPr>
          <w:p w14:paraId="5F96C9B0" w14:textId="77777777" w:rsidR="00EB7A9A" w:rsidRPr="00DB43BC" w:rsidRDefault="00EB7A9A" w:rsidP="00EB7A9A">
            <w:pPr>
              <w:rPr>
                <w:rFonts w:ascii="Calibri" w:hAnsi="Calibri"/>
                <w:lang w:val="en-US"/>
              </w:rPr>
            </w:pPr>
            <w:r w:rsidRPr="00DB43BC">
              <w:rPr>
                <w:rFonts w:ascii="Calibri" w:hAnsi="Calibri"/>
                <w:lang w:val="en-US"/>
              </w:rPr>
              <w:t>11.</w:t>
            </w:r>
          </w:p>
        </w:tc>
        <w:tc>
          <w:tcPr>
            <w:tcW w:w="3260" w:type="dxa"/>
          </w:tcPr>
          <w:p w14:paraId="36C44572" w14:textId="77777777" w:rsidR="00EB7A9A" w:rsidRPr="00DB43BC" w:rsidRDefault="00EB7A9A" w:rsidP="00EB7A9A">
            <w:pPr>
              <w:rPr>
                <w:rFonts w:ascii="Calibri" w:hAnsi="Calibri"/>
                <w:lang w:val="en-US"/>
              </w:rPr>
            </w:pPr>
            <w:r w:rsidRPr="00DB43BC">
              <w:rPr>
                <w:rFonts w:ascii="Calibri" w:hAnsi="Calibri"/>
                <w:lang w:val="en-US"/>
              </w:rPr>
              <w:t>1+10</w:t>
            </w:r>
          </w:p>
        </w:tc>
        <w:tc>
          <w:tcPr>
            <w:tcW w:w="567" w:type="dxa"/>
          </w:tcPr>
          <w:p w14:paraId="22A8FE75" w14:textId="77777777" w:rsidR="00EB7A9A" w:rsidRPr="00DB43BC" w:rsidRDefault="00EB7A9A" w:rsidP="00EB7A9A">
            <w:pPr>
              <w:rPr>
                <w:rFonts w:ascii="Calibri" w:hAnsi="Calibri"/>
                <w:lang w:val="en-US"/>
              </w:rPr>
            </w:pPr>
            <w:r w:rsidRPr="00DB43BC">
              <w:rPr>
                <w:rFonts w:ascii="Calibri" w:hAnsi="Calibri"/>
                <w:lang w:val="en-US"/>
              </w:rPr>
              <w:t>21.</w:t>
            </w:r>
          </w:p>
        </w:tc>
        <w:tc>
          <w:tcPr>
            <w:tcW w:w="2126" w:type="dxa"/>
          </w:tcPr>
          <w:p w14:paraId="48369264" w14:textId="77777777" w:rsidR="00EB7A9A" w:rsidRPr="00DB43BC" w:rsidRDefault="00EB7A9A" w:rsidP="00EB7A9A">
            <w:pPr>
              <w:rPr>
                <w:rFonts w:ascii="Calibri" w:hAnsi="Calibri"/>
                <w:lang w:val="en-US"/>
              </w:rPr>
            </w:pPr>
            <w:r w:rsidRPr="00DB43BC">
              <w:rPr>
                <w:rFonts w:ascii="Calibri" w:hAnsi="Calibri"/>
                <w:lang w:val="en-US"/>
              </w:rPr>
              <w:t>0,5+0,5+0,5+8</w:t>
            </w:r>
          </w:p>
        </w:tc>
      </w:tr>
      <w:tr w:rsidR="00EB7A9A" w:rsidRPr="00DB43BC" w14:paraId="25E78C28" w14:textId="77777777" w:rsidTr="00EB7A9A">
        <w:tc>
          <w:tcPr>
            <w:tcW w:w="562" w:type="dxa"/>
          </w:tcPr>
          <w:p w14:paraId="7E188000" w14:textId="77777777" w:rsidR="00EB7A9A" w:rsidRPr="00DB43BC" w:rsidRDefault="00EB7A9A" w:rsidP="00EB7A9A">
            <w:pPr>
              <w:rPr>
                <w:rFonts w:ascii="Calibri" w:hAnsi="Calibri"/>
                <w:lang w:val="en-US"/>
              </w:rPr>
            </w:pPr>
            <w:r w:rsidRPr="00DB43BC">
              <w:rPr>
                <w:rFonts w:ascii="Calibri" w:hAnsi="Calibri"/>
                <w:lang w:val="en-US"/>
              </w:rPr>
              <w:t>2.</w:t>
            </w:r>
          </w:p>
        </w:tc>
        <w:tc>
          <w:tcPr>
            <w:tcW w:w="1985" w:type="dxa"/>
          </w:tcPr>
          <w:p w14:paraId="0CF379E9" w14:textId="77777777" w:rsidR="00EB7A9A" w:rsidRPr="00DB43BC" w:rsidRDefault="00EB7A9A" w:rsidP="00EB7A9A">
            <w:pPr>
              <w:rPr>
                <w:rFonts w:ascii="Calibri" w:hAnsi="Calibri"/>
                <w:lang w:val="en-US"/>
              </w:rPr>
            </w:pPr>
            <w:r w:rsidRPr="00DB43BC">
              <w:rPr>
                <w:rFonts w:ascii="Calibri" w:hAnsi="Calibri"/>
                <w:lang w:val="en-US"/>
              </w:rPr>
              <w:t>1+1+1+4</w:t>
            </w:r>
          </w:p>
        </w:tc>
        <w:tc>
          <w:tcPr>
            <w:tcW w:w="567" w:type="dxa"/>
          </w:tcPr>
          <w:p w14:paraId="7398A77F" w14:textId="77777777" w:rsidR="00EB7A9A" w:rsidRPr="00DB43BC" w:rsidRDefault="00EB7A9A" w:rsidP="00EB7A9A">
            <w:pPr>
              <w:rPr>
                <w:rFonts w:ascii="Calibri" w:hAnsi="Calibri"/>
                <w:lang w:val="en-US"/>
              </w:rPr>
            </w:pPr>
            <w:r w:rsidRPr="00DB43BC">
              <w:rPr>
                <w:rFonts w:ascii="Calibri" w:hAnsi="Calibri"/>
                <w:lang w:val="en-US"/>
              </w:rPr>
              <w:t>12.</w:t>
            </w:r>
          </w:p>
        </w:tc>
        <w:tc>
          <w:tcPr>
            <w:tcW w:w="3260" w:type="dxa"/>
          </w:tcPr>
          <w:p w14:paraId="425EBAC2" w14:textId="77777777" w:rsidR="00EB7A9A" w:rsidRPr="00DB43BC" w:rsidRDefault="00EB7A9A" w:rsidP="00EB7A9A">
            <w:pPr>
              <w:rPr>
                <w:rFonts w:ascii="Calibri" w:hAnsi="Calibri"/>
                <w:lang w:val="en-US"/>
              </w:rPr>
            </w:pPr>
            <w:r w:rsidRPr="00DB43BC">
              <w:rPr>
                <w:rFonts w:ascii="Calibri" w:hAnsi="Calibri"/>
                <w:lang w:val="en-US"/>
              </w:rPr>
              <w:t>1+1+1+10</w:t>
            </w:r>
          </w:p>
        </w:tc>
        <w:tc>
          <w:tcPr>
            <w:tcW w:w="567" w:type="dxa"/>
          </w:tcPr>
          <w:p w14:paraId="472F75A0" w14:textId="77777777" w:rsidR="00EB7A9A" w:rsidRPr="00DB43BC" w:rsidRDefault="00EB7A9A" w:rsidP="00EB7A9A">
            <w:pPr>
              <w:rPr>
                <w:rFonts w:ascii="Calibri" w:hAnsi="Calibri"/>
                <w:lang w:val="en-US"/>
              </w:rPr>
            </w:pPr>
            <w:r w:rsidRPr="00DB43BC">
              <w:rPr>
                <w:rFonts w:ascii="Calibri" w:hAnsi="Calibri"/>
                <w:lang w:val="en-US"/>
              </w:rPr>
              <w:t>22.</w:t>
            </w:r>
          </w:p>
        </w:tc>
        <w:tc>
          <w:tcPr>
            <w:tcW w:w="2126" w:type="dxa"/>
          </w:tcPr>
          <w:p w14:paraId="02C04A1A" w14:textId="77777777" w:rsidR="00EB7A9A" w:rsidRPr="00DB43BC" w:rsidRDefault="00EB7A9A" w:rsidP="00EB7A9A">
            <w:pPr>
              <w:rPr>
                <w:rFonts w:ascii="Calibri" w:hAnsi="Calibri"/>
                <w:lang w:val="en-US"/>
              </w:rPr>
            </w:pPr>
            <w:r w:rsidRPr="00DB43BC">
              <w:rPr>
                <w:rFonts w:ascii="Calibri" w:hAnsi="Calibri"/>
                <w:lang w:val="en-US"/>
              </w:rPr>
              <w:t>1+1+1+8</w:t>
            </w:r>
          </w:p>
        </w:tc>
      </w:tr>
      <w:tr w:rsidR="00EB7A9A" w:rsidRPr="00DB43BC" w14:paraId="6993AF81" w14:textId="77777777" w:rsidTr="00EB7A9A">
        <w:tc>
          <w:tcPr>
            <w:tcW w:w="562" w:type="dxa"/>
          </w:tcPr>
          <w:p w14:paraId="3EF8A3AA" w14:textId="77777777" w:rsidR="00EB7A9A" w:rsidRPr="00DB43BC" w:rsidRDefault="00EB7A9A" w:rsidP="00EB7A9A">
            <w:pPr>
              <w:rPr>
                <w:rFonts w:ascii="Calibri" w:hAnsi="Calibri"/>
                <w:lang w:val="en-US"/>
              </w:rPr>
            </w:pPr>
            <w:r w:rsidRPr="00DB43BC">
              <w:rPr>
                <w:rFonts w:ascii="Calibri" w:hAnsi="Calibri"/>
                <w:lang w:val="en-US"/>
              </w:rPr>
              <w:t>3.</w:t>
            </w:r>
          </w:p>
        </w:tc>
        <w:tc>
          <w:tcPr>
            <w:tcW w:w="1985" w:type="dxa"/>
          </w:tcPr>
          <w:p w14:paraId="63AB8606" w14:textId="77777777" w:rsidR="00EB7A9A" w:rsidRPr="00DB43BC" w:rsidRDefault="00EB7A9A" w:rsidP="00EB7A9A">
            <w:pPr>
              <w:rPr>
                <w:rFonts w:ascii="Calibri" w:hAnsi="Calibri"/>
                <w:lang w:val="en-US"/>
              </w:rPr>
            </w:pPr>
            <w:r w:rsidRPr="00DB43BC">
              <w:rPr>
                <w:rFonts w:ascii="Calibri" w:hAnsi="Calibri"/>
                <w:lang w:val="en-US"/>
              </w:rPr>
              <w:t>1+1+1+5</w:t>
            </w:r>
          </w:p>
        </w:tc>
        <w:tc>
          <w:tcPr>
            <w:tcW w:w="567" w:type="dxa"/>
          </w:tcPr>
          <w:p w14:paraId="46418925" w14:textId="77777777" w:rsidR="00EB7A9A" w:rsidRPr="00DB43BC" w:rsidRDefault="00EB7A9A" w:rsidP="00EB7A9A">
            <w:pPr>
              <w:rPr>
                <w:rFonts w:ascii="Calibri" w:hAnsi="Calibri"/>
                <w:lang w:val="en-US"/>
              </w:rPr>
            </w:pPr>
            <w:r w:rsidRPr="00DB43BC">
              <w:rPr>
                <w:rFonts w:ascii="Calibri" w:hAnsi="Calibri"/>
                <w:lang w:val="en-US"/>
              </w:rPr>
              <w:t>13.</w:t>
            </w:r>
          </w:p>
        </w:tc>
        <w:tc>
          <w:tcPr>
            <w:tcW w:w="3260" w:type="dxa"/>
          </w:tcPr>
          <w:p w14:paraId="5B3718AC" w14:textId="77777777" w:rsidR="00EB7A9A" w:rsidRPr="00DB43BC" w:rsidRDefault="00EB7A9A" w:rsidP="00EB7A9A">
            <w:pPr>
              <w:rPr>
                <w:rFonts w:ascii="Calibri" w:hAnsi="Calibri"/>
                <w:lang w:val="en-US"/>
              </w:rPr>
            </w:pPr>
            <w:r w:rsidRPr="00DB43BC">
              <w:rPr>
                <w:rFonts w:ascii="Calibri" w:hAnsi="Calibri"/>
                <w:lang w:val="en-US"/>
              </w:rPr>
              <w:t>1+1+1+1+1+10</w:t>
            </w:r>
          </w:p>
        </w:tc>
        <w:tc>
          <w:tcPr>
            <w:tcW w:w="567" w:type="dxa"/>
          </w:tcPr>
          <w:p w14:paraId="6BBA5C38" w14:textId="77777777" w:rsidR="00EB7A9A" w:rsidRPr="00DB43BC" w:rsidRDefault="00EB7A9A" w:rsidP="00EB7A9A">
            <w:pPr>
              <w:rPr>
                <w:rFonts w:ascii="Calibri" w:hAnsi="Calibri"/>
                <w:lang w:val="en-US"/>
              </w:rPr>
            </w:pPr>
            <w:r w:rsidRPr="00DB43BC">
              <w:rPr>
                <w:rFonts w:ascii="Calibri" w:hAnsi="Calibri"/>
                <w:lang w:val="en-US"/>
              </w:rPr>
              <w:t>23.</w:t>
            </w:r>
          </w:p>
        </w:tc>
        <w:tc>
          <w:tcPr>
            <w:tcW w:w="2126" w:type="dxa"/>
          </w:tcPr>
          <w:p w14:paraId="6770B319" w14:textId="77777777" w:rsidR="00EB7A9A" w:rsidRPr="00DB43BC" w:rsidRDefault="00EB7A9A" w:rsidP="00EB7A9A">
            <w:pPr>
              <w:rPr>
                <w:rFonts w:ascii="Calibri" w:hAnsi="Calibri"/>
                <w:lang w:val="en-US"/>
              </w:rPr>
            </w:pPr>
            <w:r w:rsidRPr="00DB43BC">
              <w:rPr>
                <w:rFonts w:ascii="Calibri" w:hAnsi="Calibri"/>
                <w:lang w:val="en-US"/>
              </w:rPr>
              <w:t>2+2+2+8</w:t>
            </w:r>
          </w:p>
        </w:tc>
      </w:tr>
      <w:tr w:rsidR="00EB7A9A" w:rsidRPr="00DB43BC" w14:paraId="50229FD8" w14:textId="77777777" w:rsidTr="00EB7A9A">
        <w:tc>
          <w:tcPr>
            <w:tcW w:w="562" w:type="dxa"/>
          </w:tcPr>
          <w:p w14:paraId="61C0D781" w14:textId="77777777" w:rsidR="00EB7A9A" w:rsidRPr="00DB43BC" w:rsidRDefault="00EB7A9A" w:rsidP="00EB7A9A">
            <w:pPr>
              <w:rPr>
                <w:rFonts w:ascii="Calibri" w:hAnsi="Calibri"/>
                <w:lang w:val="en-US"/>
              </w:rPr>
            </w:pPr>
            <w:r w:rsidRPr="00DB43BC">
              <w:rPr>
                <w:rFonts w:ascii="Calibri" w:hAnsi="Calibri"/>
                <w:lang w:val="en-US"/>
              </w:rPr>
              <w:t>4.</w:t>
            </w:r>
          </w:p>
        </w:tc>
        <w:tc>
          <w:tcPr>
            <w:tcW w:w="1985" w:type="dxa"/>
          </w:tcPr>
          <w:p w14:paraId="3E18626E" w14:textId="77777777" w:rsidR="00EB7A9A" w:rsidRPr="00DB43BC" w:rsidRDefault="00EB7A9A" w:rsidP="00EB7A9A">
            <w:pPr>
              <w:rPr>
                <w:rFonts w:ascii="Calibri" w:hAnsi="Calibri"/>
                <w:lang w:val="en-US"/>
              </w:rPr>
            </w:pPr>
            <w:r w:rsidRPr="00DB43BC">
              <w:rPr>
                <w:rFonts w:ascii="Calibri" w:hAnsi="Calibri"/>
                <w:lang w:val="en-US"/>
              </w:rPr>
              <w:t>1+1+1+6</w:t>
            </w:r>
          </w:p>
        </w:tc>
        <w:tc>
          <w:tcPr>
            <w:tcW w:w="567" w:type="dxa"/>
          </w:tcPr>
          <w:p w14:paraId="4884E562" w14:textId="77777777" w:rsidR="00EB7A9A" w:rsidRPr="00DB43BC" w:rsidRDefault="00EB7A9A" w:rsidP="00EB7A9A">
            <w:pPr>
              <w:rPr>
                <w:rFonts w:ascii="Calibri" w:hAnsi="Calibri"/>
                <w:lang w:val="en-US"/>
              </w:rPr>
            </w:pPr>
            <w:r w:rsidRPr="00DB43BC">
              <w:rPr>
                <w:rFonts w:ascii="Calibri" w:hAnsi="Calibri"/>
                <w:lang w:val="en-US"/>
              </w:rPr>
              <w:t>14.</w:t>
            </w:r>
          </w:p>
        </w:tc>
        <w:tc>
          <w:tcPr>
            <w:tcW w:w="3260" w:type="dxa"/>
          </w:tcPr>
          <w:p w14:paraId="2D60CF1F" w14:textId="77777777" w:rsidR="00EB7A9A" w:rsidRPr="00DB43BC" w:rsidRDefault="00EB7A9A" w:rsidP="00EB7A9A">
            <w:pPr>
              <w:rPr>
                <w:rFonts w:ascii="Calibri" w:hAnsi="Calibri"/>
                <w:lang w:val="en-US"/>
              </w:rPr>
            </w:pPr>
            <w:r w:rsidRPr="00DB43BC">
              <w:rPr>
                <w:rFonts w:ascii="Calibri" w:hAnsi="Calibri"/>
                <w:lang w:val="en-US"/>
              </w:rPr>
              <w:t>1+1+1+1+1+1+1+10</w:t>
            </w:r>
          </w:p>
        </w:tc>
        <w:tc>
          <w:tcPr>
            <w:tcW w:w="567" w:type="dxa"/>
          </w:tcPr>
          <w:p w14:paraId="75F6AF07" w14:textId="77777777" w:rsidR="00EB7A9A" w:rsidRPr="00DB43BC" w:rsidRDefault="00EB7A9A" w:rsidP="00EB7A9A">
            <w:pPr>
              <w:rPr>
                <w:rFonts w:ascii="Calibri" w:hAnsi="Calibri"/>
                <w:lang w:val="en-US"/>
              </w:rPr>
            </w:pPr>
            <w:r w:rsidRPr="00DB43BC">
              <w:rPr>
                <w:rFonts w:ascii="Calibri" w:hAnsi="Calibri"/>
                <w:lang w:val="en-US"/>
              </w:rPr>
              <w:t>24.</w:t>
            </w:r>
          </w:p>
        </w:tc>
        <w:tc>
          <w:tcPr>
            <w:tcW w:w="2126" w:type="dxa"/>
          </w:tcPr>
          <w:p w14:paraId="13A5866C" w14:textId="77777777" w:rsidR="00EB7A9A" w:rsidRPr="00DB43BC" w:rsidRDefault="00EB7A9A" w:rsidP="00EB7A9A">
            <w:pPr>
              <w:rPr>
                <w:rFonts w:ascii="Calibri" w:hAnsi="Calibri"/>
                <w:lang w:val="en-US"/>
              </w:rPr>
            </w:pPr>
            <w:r w:rsidRPr="00DB43BC">
              <w:rPr>
                <w:rFonts w:ascii="Calibri" w:hAnsi="Calibri"/>
                <w:lang w:val="en-US"/>
              </w:rPr>
              <w:t>3+3+3+8</w:t>
            </w:r>
          </w:p>
        </w:tc>
      </w:tr>
      <w:tr w:rsidR="00EB7A9A" w:rsidRPr="00DB43BC" w14:paraId="52CCA8CD" w14:textId="77777777" w:rsidTr="00EB7A9A">
        <w:tc>
          <w:tcPr>
            <w:tcW w:w="562" w:type="dxa"/>
          </w:tcPr>
          <w:p w14:paraId="5B5B0DAA" w14:textId="77777777" w:rsidR="00EB7A9A" w:rsidRPr="00DB43BC" w:rsidRDefault="00EB7A9A" w:rsidP="00EB7A9A">
            <w:pPr>
              <w:rPr>
                <w:rFonts w:ascii="Calibri" w:hAnsi="Calibri"/>
                <w:lang w:val="en-US"/>
              </w:rPr>
            </w:pPr>
            <w:r w:rsidRPr="00DB43BC">
              <w:rPr>
                <w:rFonts w:ascii="Calibri" w:hAnsi="Calibri"/>
                <w:lang w:val="en-US"/>
              </w:rPr>
              <w:t>5.</w:t>
            </w:r>
          </w:p>
        </w:tc>
        <w:tc>
          <w:tcPr>
            <w:tcW w:w="1985" w:type="dxa"/>
          </w:tcPr>
          <w:p w14:paraId="4F2817B0" w14:textId="77777777" w:rsidR="00EB7A9A" w:rsidRPr="00DB43BC" w:rsidRDefault="00EB7A9A" w:rsidP="00EB7A9A">
            <w:pPr>
              <w:rPr>
                <w:rFonts w:ascii="Calibri" w:hAnsi="Calibri"/>
                <w:lang w:val="en-US"/>
              </w:rPr>
            </w:pPr>
            <w:r w:rsidRPr="00DB43BC">
              <w:rPr>
                <w:rFonts w:ascii="Calibri" w:hAnsi="Calibri"/>
                <w:lang w:val="en-US"/>
              </w:rPr>
              <w:t>1+1+1+7</w:t>
            </w:r>
          </w:p>
        </w:tc>
        <w:tc>
          <w:tcPr>
            <w:tcW w:w="567" w:type="dxa"/>
          </w:tcPr>
          <w:p w14:paraId="5021881D" w14:textId="77777777" w:rsidR="00EB7A9A" w:rsidRPr="00DB43BC" w:rsidRDefault="00EB7A9A" w:rsidP="00EB7A9A">
            <w:pPr>
              <w:rPr>
                <w:rFonts w:ascii="Calibri" w:hAnsi="Calibri"/>
                <w:lang w:val="en-US"/>
              </w:rPr>
            </w:pPr>
            <w:r w:rsidRPr="00DB43BC">
              <w:rPr>
                <w:rFonts w:ascii="Calibri" w:hAnsi="Calibri"/>
                <w:lang w:val="en-US"/>
              </w:rPr>
              <w:t>15.</w:t>
            </w:r>
          </w:p>
        </w:tc>
        <w:tc>
          <w:tcPr>
            <w:tcW w:w="3260" w:type="dxa"/>
          </w:tcPr>
          <w:p w14:paraId="316F9DD2" w14:textId="77777777" w:rsidR="00EB7A9A" w:rsidRPr="00DB43BC" w:rsidRDefault="00EB7A9A" w:rsidP="00EB7A9A">
            <w:pPr>
              <w:rPr>
                <w:rFonts w:ascii="Calibri" w:hAnsi="Calibri"/>
                <w:lang w:val="en-US"/>
              </w:rPr>
            </w:pPr>
            <w:r w:rsidRPr="00DB43BC">
              <w:rPr>
                <w:rFonts w:ascii="Calibri" w:hAnsi="Calibri"/>
                <w:lang w:val="en-US"/>
              </w:rPr>
              <w:t>1+1+1+1+1+1+1+1+1+10</w:t>
            </w:r>
          </w:p>
        </w:tc>
        <w:tc>
          <w:tcPr>
            <w:tcW w:w="567" w:type="dxa"/>
          </w:tcPr>
          <w:p w14:paraId="2206609A" w14:textId="77777777" w:rsidR="00EB7A9A" w:rsidRPr="00DB43BC" w:rsidRDefault="00EB7A9A" w:rsidP="00EB7A9A">
            <w:pPr>
              <w:rPr>
                <w:rFonts w:ascii="Calibri" w:hAnsi="Calibri"/>
                <w:lang w:val="en-US"/>
              </w:rPr>
            </w:pPr>
            <w:r w:rsidRPr="00DB43BC">
              <w:rPr>
                <w:rFonts w:ascii="Calibri" w:hAnsi="Calibri"/>
                <w:lang w:val="en-US"/>
              </w:rPr>
              <w:t>25.</w:t>
            </w:r>
          </w:p>
        </w:tc>
        <w:tc>
          <w:tcPr>
            <w:tcW w:w="2126" w:type="dxa"/>
          </w:tcPr>
          <w:p w14:paraId="69B4A938" w14:textId="77777777" w:rsidR="00EB7A9A" w:rsidRPr="00DB43BC" w:rsidRDefault="00EB7A9A" w:rsidP="00EB7A9A">
            <w:pPr>
              <w:rPr>
                <w:rFonts w:ascii="Calibri" w:hAnsi="Calibri"/>
                <w:i/>
                <w:lang w:val="en-US"/>
              </w:rPr>
            </w:pPr>
            <w:r w:rsidRPr="00DB43BC">
              <w:rPr>
                <w:rFonts w:ascii="Calibri" w:hAnsi="Calibri"/>
                <w:i/>
                <w:lang w:val="en-US"/>
              </w:rPr>
              <w:t>4+4+4+8</w:t>
            </w:r>
          </w:p>
        </w:tc>
      </w:tr>
      <w:tr w:rsidR="00EB7A9A" w:rsidRPr="00DB43BC" w14:paraId="43B98E47" w14:textId="77777777" w:rsidTr="00EB7A9A">
        <w:tc>
          <w:tcPr>
            <w:tcW w:w="562" w:type="dxa"/>
          </w:tcPr>
          <w:p w14:paraId="1074AA0D" w14:textId="77777777" w:rsidR="00EB7A9A" w:rsidRPr="00DB43BC" w:rsidRDefault="00EB7A9A" w:rsidP="00EB7A9A">
            <w:pPr>
              <w:rPr>
                <w:rFonts w:ascii="Calibri" w:hAnsi="Calibri"/>
                <w:lang w:val="en-US"/>
              </w:rPr>
            </w:pPr>
            <w:r w:rsidRPr="00DB43BC">
              <w:rPr>
                <w:rFonts w:ascii="Calibri" w:hAnsi="Calibri"/>
                <w:lang w:val="en-US"/>
              </w:rPr>
              <w:t>6.</w:t>
            </w:r>
          </w:p>
        </w:tc>
        <w:tc>
          <w:tcPr>
            <w:tcW w:w="1985" w:type="dxa"/>
          </w:tcPr>
          <w:p w14:paraId="66AC6593" w14:textId="77777777" w:rsidR="00EB7A9A" w:rsidRPr="00DB43BC" w:rsidRDefault="00EB7A9A" w:rsidP="00EB7A9A">
            <w:pPr>
              <w:rPr>
                <w:rFonts w:ascii="Calibri" w:hAnsi="Calibri"/>
                <w:lang w:val="en-US"/>
              </w:rPr>
            </w:pPr>
            <w:r w:rsidRPr="00DB43BC">
              <w:rPr>
                <w:rFonts w:ascii="Calibri" w:hAnsi="Calibri"/>
                <w:lang w:val="en-US"/>
              </w:rPr>
              <w:t>1+1+1+8</w:t>
            </w:r>
          </w:p>
        </w:tc>
        <w:tc>
          <w:tcPr>
            <w:tcW w:w="567" w:type="dxa"/>
          </w:tcPr>
          <w:p w14:paraId="7EC1A2B9" w14:textId="77777777" w:rsidR="00EB7A9A" w:rsidRPr="00DB43BC" w:rsidRDefault="00EB7A9A" w:rsidP="00EB7A9A">
            <w:pPr>
              <w:rPr>
                <w:rFonts w:ascii="Calibri" w:hAnsi="Calibri"/>
                <w:lang w:val="en-US"/>
              </w:rPr>
            </w:pPr>
            <w:r w:rsidRPr="00DB43BC">
              <w:rPr>
                <w:rFonts w:ascii="Calibri" w:hAnsi="Calibri"/>
                <w:lang w:val="en-US"/>
              </w:rPr>
              <w:t>16.</w:t>
            </w:r>
          </w:p>
        </w:tc>
        <w:tc>
          <w:tcPr>
            <w:tcW w:w="3260" w:type="dxa"/>
          </w:tcPr>
          <w:p w14:paraId="658C89BE" w14:textId="77777777" w:rsidR="00EB7A9A" w:rsidRPr="00DB43BC" w:rsidRDefault="00EB7A9A" w:rsidP="00EB7A9A">
            <w:pPr>
              <w:rPr>
                <w:rFonts w:ascii="Calibri" w:hAnsi="Calibri"/>
                <w:lang w:val="en-US"/>
              </w:rPr>
            </w:pPr>
            <w:r w:rsidRPr="00DB43BC">
              <w:rPr>
                <w:rFonts w:ascii="Calibri" w:hAnsi="Calibri"/>
                <w:lang w:val="en-US"/>
              </w:rPr>
              <w:t>1+3</w:t>
            </w:r>
          </w:p>
        </w:tc>
        <w:tc>
          <w:tcPr>
            <w:tcW w:w="567" w:type="dxa"/>
          </w:tcPr>
          <w:p w14:paraId="5B8D25A6" w14:textId="77777777" w:rsidR="00EB7A9A" w:rsidRPr="00DB43BC" w:rsidRDefault="00EB7A9A" w:rsidP="00EB7A9A">
            <w:pPr>
              <w:rPr>
                <w:rFonts w:ascii="Calibri" w:hAnsi="Calibri"/>
                <w:lang w:val="en-US"/>
              </w:rPr>
            </w:pPr>
            <w:r w:rsidRPr="00DB43BC">
              <w:rPr>
                <w:rFonts w:ascii="Calibri" w:hAnsi="Calibri"/>
                <w:lang w:val="en-US"/>
              </w:rPr>
              <w:t>26.</w:t>
            </w:r>
          </w:p>
        </w:tc>
        <w:tc>
          <w:tcPr>
            <w:tcW w:w="2126" w:type="dxa"/>
          </w:tcPr>
          <w:p w14:paraId="50EA3329" w14:textId="77777777" w:rsidR="00EB7A9A" w:rsidRPr="00DB43BC" w:rsidRDefault="00EB7A9A" w:rsidP="00EB7A9A">
            <w:pPr>
              <w:rPr>
                <w:rFonts w:ascii="Calibri" w:hAnsi="Calibri"/>
                <w:lang w:val="en-US"/>
              </w:rPr>
            </w:pPr>
            <w:r w:rsidRPr="00DB43BC">
              <w:rPr>
                <w:rFonts w:ascii="Calibri" w:hAnsi="Calibri"/>
                <w:lang w:val="en-US"/>
              </w:rPr>
              <w:t>0,5+0,5+0,5+1,5</w:t>
            </w:r>
          </w:p>
        </w:tc>
      </w:tr>
      <w:tr w:rsidR="00EB7A9A" w:rsidRPr="00DB43BC" w14:paraId="0F682B11" w14:textId="77777777" w:rsidTr="00EB7A9A">
        <w:tc>
          <w:tcPr>
            <w:tcW w:w="562" w:type="dxa"/>
          </w:tcPr>
          <w:p w14:paraId="4094003A" w14:textId="77777777" w:rsidR="00EB7A9A" w:rsidRPr="00DB43BC" w:rsidRDefault="00EB7A9A" w:rsidP="00EB7A9A">
            <w:pPr>
              <w:rPr>
                <w:rFonts w:ascii="Calibri" w:hAnsi="Calibri"/>
                <w:lang w:val="en-US"/>
              </w:rPr>
            </w:pPr>
            <w:r w:rsidRPr="00DB43BC">
              <w:rPr>
                <w:rFonts w:ascii="Calibri" w:hAnsi="Calibri"/>
                <w:lang w:val="en-US"/>
              </w:rPr>
              <w:t>7.</w:t>
            </w:r>
          </w:p>
        </w:tc>
        <w:tc>
          <w:tcPr>
            <w:tcW w:w="1985" w:type="dxa"/>
          </w:tcPr>
          <w:p w14:paraId="08D98106" w14:textId="77777777" w:rsidR="00EB7A9A" w:rsidRPr="00DB43BC" w:rsidRDefault="00EB7A9A" w:rsidP="00EB7A9A">
            <w:pPr>
              <w:rPr>
                <w:rFonts w:ascii="Calibri" w:hAnsi="Calibri"/>
                <w:lang w:val="en-US"/>
              </w:rPr>
            </w:pPr>
            <w:r w:rsidRPr="00DB43BC">
              <w:rPr>
                <w:rFonts w:ascii="Calibri" w:hAnsi="Calibri"/>
                <w:lang w:val="en-US"/>
              </w:rPr>
              <w:t>1+1+1+9</w:t>
            </w:r>
          </w:p>
        </w:tc>
        <w:tc>
          <w:tcPr>
            <w:tcW w:w="567" w:type="dxa"/>
          </w:tcPr>
          <w:p w14:paraId="1B376F64" w14:textId="77777777" w:rsidR="00EB7A9A" w:rsidRPr="00DB43BC" w:rsidRDefault="00EB7A9A" w:rsidP="00EB7A9A">
            <w:pPr>
              <w:rPr>
                <w:rFonts w:ascii="Calibri" w:hAnsi="Calibri"/>
                <w:lang w:val="en-US"/>
              </w:rPr>
            </w:pPr>
            <w:r w:rsidRPr="00DB43BC">
              <w:rPr>
                <w:rFonts w:ascii="Calibri" w:hAnsi="Calibri"/>
                <w:lang w:val="en-US"/>
              </w:rPr>
              <w:t>17.</w:t>
            </w:r>
          </w:p>
        </w:tc>
        <w:tc>
          <w:tcPr>
            <w:tcW w:w="3260" w:type="dxa"/>
          </w:tcPr>
          <w:p w14:paraId="38B90940" w14:textId="77777777" w:rsidR="00EB7A9A" w:rsidRPr="00DB43BC" w:rsidRDefault="00EB7A9A" w:rsidP="00EB7A9A">
            <w:pPr>
              <w:rPr>
                <w:rFonts w:ascii="Calibri" w:hAnsi="Calibri"/>
                <w:lang w:val="en-US"/>
              </w:rPr>
            </w:pPr>
            <w:r w:rsidRPr="00DB43BC">
              <w:rPr>
                <w:rFonts w:ascii="Calibri" w:hAnsi="Calibri"/>
                <w:lang w:val="en-US"/>
              </w:rPr>
              <w:t>1+1+1+6</w:t>
            </w:r>
          </w:p>
        </w:tc>
        <w:tc>
          <w:tcPr>
            <w:tcW w:w="567" w:type="dxa"/>
          </w:tcPr>
          <w:p w14:paraId="2DA49F63" w14:textId="77777777" w:rsidR="00EB7A9A" w:rsidRPr="00DB43BC" w:rsidRDefault="00EB7A9A" w:rsidP="00EB7A9A">
            <w:pPr>
              <w:rPr>
                <w:rFonts w:ascii="Calibri" w:hAnsi="Calibri"/>
                <w:lang w:val="en-US"/>
              </w:rPr>
            </w:pPr>
            <w:r w:rsidRPr="00DB43BC">
              <w:rPr>
                <w:rFonts w:ascii="Calibri" w:hAnsi="Calibri"/>
                <w:lang w:val="en-US"/>
              </w:rPr>
              <w:t>27.</w:t>
            </w:r>
          </w:p>
        </w:tc>
        <w:tc>
          <w:tcPr>
            <w:tcW w:w="2126" w:type="dxa"/>
          </w:tcPr>
          <w:p w14:paraId="1F836937" w14:textId="77777777" w:rsidR="00EB7A9A" w:rsidRPr="00DB43BC" w:rsidRDefault="00EB7A9A" w:rsidP="00EB7A9A">
            <w:pPr>
              <w:rPr>
                <w:rFonts w:ascii="Calibri" w:hAnsi="Calibri"/>
                <w:lang w:val="en-US"/>
              </w:rPr>
            </w:pPr>
            <w:r w:rsidRPr="00DB43BC">
              <w:rPr>
                <w:rFonts w:ascii="Calibri" w:hAnsi="Calibri"/>
                <w:lang w:val="en-US"/>
              </w:rPr>
              <w:t>1+1+1+3</w:t>
            </w:r>
          </w:p>
        </w:tc>
      </w:tr>
      <w:tr w:rsidR="00EB7A9A" w:rsidRPr="00DB43BC" w14:paraId="324BB5A4" w14:textId="77777777" w:rsidTr="00EB7A9A">
        <w:tc>
          <w:tcPr>
            <w:tcW w:w="562" w:type="dxa"/>
          </w:tcPr>
          <w:p w14:paraId="2A48D49D" w14:textId="77777777" w:rsidR="00EB7A9A" w:rsidRPr="00DB43BC" w:rsidRDefault="00EB7A9A" w:rsidP="00EB7A9A">
            <w:pPr>
              <w:rPr>
                <w:rFonts w:ascii="Calibri" w:hAnsi="Calibri"/>
                <w:lang w:val="en-US"/>
              </w:rPr>
            </w:pPr>
            <w:r w:rsidRPr="00DB43BC">
              <w:rPr>
                <w:rFonts w:ascii="Calibri" w:hAnsi="Calibri"/>
                <w:lang w:val="en-US"/>
              </w:rPr>
              <w:t>8.</w:t>
            </w:r>
          </w:p>
        </w:tc>
        <w:tc>
          <w:tcPr>
            <w:tcW w:w="1985" w:type="dxa"/>
          </w:tcPr>
          <w:p w14:paraId="47114FAB" w14:textId="77777777" w:rsidR="00EB7A9A" w:rsidRPr="00DB43BC" w:rsidRDefault="00EB7A9A" w:rsidP="00EB7A9A">
            <w:pPr>
              <w:rPr>
                <w:rFonts w:ascii="Calibri" w:hAnsi="Calibri"/>
                <w:lang w:val="en-US"/>
              </w:rPr>
            </w:pPr>
            <w:r w:rsidRPr="00DB43BC">
              <w:rPr>
                <w:rFonts w:ascii="Calibri" w:hAnsi="Calibri"/>
                <w:lang w:val="en-US"/>
              </w:rPr>
              <w:t>1+1+1+10</w:t>
            </w:r>
          </w:p>
        </w:tc>
        <w:tc>
          <w:tcPr>
            <w:tcW w:w="567" w:type="dxa"/>
          </w:tcPr>
          <w:p w14:paraId="7E2A3BA5" w14:textId="77777777" w:rsidR="00EB7A9A" w:rsidRPr="00DB43BC" w:rsidRDefault="00EB7A9A" w:rsidP="00EB7A9A">
            <w:pPr>
              <w:rPr>
                <w:rFonts w:ascii="Calibri" w:hAnsi="Calibri"/>
                <w:lang w:val="en-US"/>
              </w:rPr>
            </w:pPr>
            <w:r w:rsidRPr="00DB43BC">
              <w:rPr>
                <w:rFonts w:ascii="Calibri" w:hAnsi="Calibri"/>
                <w:lang w:val="en-US"/>
              </w:rPr>
              <w:t>18.</w:t>
            </w:r>
          </w:p>
        </w:tc>
        <w:tc>
          <w:tcPr>
            <w:tcW w:w="3260" w:type="dxa"/>
          </w:tcPr>
          <w:p w14:paraId="353F11B1" w14:textId="77777777" w:rsidR="00EB7A9A" w:rsidRPr="00DB43BC" w:rsidRDefault="00EB7A9A" w:rsidP="00EB7A9A">
            <w:pPr>
              <w:rPr>
                <w:rFonts w:ascii="Calibri" w:hAnsi="Calibri"/>
                <w:lang w:val="en-US"/>
              </w:rPr>
            </w:pPr>
            <w:r w:rsidRPr="00DB43BC">
              <w:rPr>
                <w:rFonts w:ascii="Calibri" w:hAnsi="Calibri"/>
                <w:lang w:val="en-US"/>
              </w:rPr>
              <w:t>1+1+1+1+1+9</w:t>
            </w:r>
          </w:p>
        </w:tc>
        <w:tc>
          <w:tcPr>
            <w:tcW w:w="567" w:type="dxa"/>
          </w:tcPr>
          <w:p w14:paraId="4F968ABE" w14:textId="77777777" w:rsidR="00EB7A9A" w:rsidRPr="00DB43BC" w:rsidRDefault="00EB7A9A" w:rsidP="00EB7A9A">
            <w:pPr>
              <w:rPr>
                <w:rFonts w:ascii="Calibri" w:hAnsi="Calibri"/>
                <w:lang w:val="en-US"/>
              </w:rPr>
            </w:pPr>
            <w:r w:rsidRPr="00DB43BC">
              <w:rPr>
                <w:rFonts w:ascii="Calibri" w:hAnsi="Calibri"/>
                <w:lang w:val="en-US"/>
              </w:rPr>
              <w:t>28.</w:t>
            </w:r>
          </w:p>
        </w:tc>
        <w:tc>
          <w:tcPr>
            <w:tcW w:w="2126" w:type="dxa"/>
          </w:tcPr>
          <w:p w14:paraId="5D5573E3" w14:textId="77777777" w:rsidR="00EB7A9A" w:rsidRPr="00DB43BC" w:rsidRDefault="00EB7A9A" w:rsidP="00EB7A9A">
            <w:pPr>
              <w:rPr>
                <w:rFonts w:ascii="Calibri" w:hAnsi="Calibri"/>
                <w:lang w:val="en-US"/>
              </w:rPr>
            </w:pPr>
            <w:r w:rsidRPr="00DB43BC">
              <w:rPr>
                <w:rFonts w:ascii="Calibri" w:hAnsi="Calibri"/>
                <w:lang w:val="en-US"/>
              </w:rPr>
              <w:t>2+2+2+6</w:t>
            </w:r>
          </w:p>
        </w:tc>
      </w:tr>
      <w:tr w:rsidR="00EB7A9A" w:rsidRPr="00DB43BC" w14:paraId="6919B072" w14:textId="77777777" w:rsidTr="00EB7A9A">
        <w:tc>
          <w:tcPr>
            <w:tcW w:w="562" w:type="dxa"/>
          </w:tcPr>
          <w:p w14:paraId="1D8416D1" w14:textId="77777777" w:rsidR="00EB7A9A" w:rsidRPr="00DB43BC" w:rsidRDefault="00EB7A9A" w:rsidP="00EB7A9A">
            <w:pPr>
              <w:rPr>
                <w:rFonts w:ascii="Calibri" w:hAnsi="Calibri"/>
                <w:lang w:val="en-US"/>
              </w:rPr>
            </w:pPr>
            <w:r w:rsidRPr="00DB43BC">
              <w:rPr>
                <w:rFonts w:ascii="Calibri" w:hAnsi="Calibri"/>
                <w:lang w:val="en-US"/>
              </w:rPr>
              <w:t>9.</w:t>
            </w:r>
          </w:p>
        </w:tc>
        <w:tc>
          <w:tcPr>
            <w:tcW w:w="1985" w:type="dxa"/>
          </w:tcPr>
          <w:p w14:paraId="6F6C1947" w14:textId="77777777" w:rsidR="00EB7A9A" w:rsidRPr="00DB43BC" w:rsidRDefault="00EB7A9A" w:rsidP="00EB7A9A">
            <w:pPr>
              <w:rPr>
                <w:rFonts w:ascii="Calibri" w:hAnsi="Calibri"/>
                <w:lang w:val="en-US"/>
              </w:rPr>
            </w:pPr>
            <w:r w:rsidRPr="00DB43BC">
              <w:rPr>
                <w:rFonts w:ascii="Calibri" w:hAnsi="Calibri"/>
                <w:lang w:val="en-US"/>
              </w:rPr>
              <w:t>1+1+1+11</w:t>
            </w:r>
          </w:p>
        </w:tc>
        <w:tc>
          <w:tcPr>
            <w:tcW w:w="567" w:type="dxa"/>
          </w:tcPr>
          <w:p w14:paraId="2112B254" w14:textId="77777777" w:rsidR="00EB7A9A" w:rsidRPr="00DB43BC" w:rsidRDefault="00EB7A9A" w:rsidP="00EB7A9A">
            <w:pPr>
              <w:rPr>
                <w:rFonts w:ascii="Calibri" w:hAnsi="Calibri"/>
                <w:lang w:val="en-US"/>
              </w:rPr>
            </w:pPr>
            <w:r w:rsidRPr="00DB43BC">
              <w:rPr>
                <w:rFonts w:ascii="Calibri" w:hAnsi="Calibri"/>
                <w:lang w:val="en-US"/>
              </w:rPr>
              <w:t>19.</w:t>
            </w:r>
          </w:p>
        </w:tc>
        <w:tc>
          <w:tcPr>
            <w:tcW w:w="3260" w:type="dxa"/>
          </w:tcPr>
          <w:p w14:paraId="65500BF7" w14:textId="77777777" w:rsidR="00EB7A9A" w:rsidRPr="00DB43BC" w:rsidRDefault="00EB7A9A" w:rsidP="00EB7A9A">
            <w:pPr>
              <w:rPr>
                <w:rFonts w:ascii="Calibri" w:hAnsi="Calibri"/>
                <w:lang w:val="en-US"/>
              </w:rPr>
            </w:pPr>
            <w:r w:rsidRPr="00DB43BC">
              <w:rPr>
                <w:rFonts w:ascii="Calibri" w:hAnsi="Calibri"/>
                <w:lang w:val="en-US"/>
              </w:rPr>
              <w:t>1+1+1+1+1+1+1+12</w:t>
            </w:r>
          </w:p>
        </w:tc>
        <w:tc>
          <w:tcPr>
            <w:tcW w:w="567" w:type="dxa"/>
          </w:tcPr>
          <w:p w14:paraId="4AE7FF90" w14:textId="77777777" w:rsidR="00EB7A9A" w:rsidRPr="00DB43BC" w:rsidRDefault="00EB7A9A" w:rsidP="00EB7A9A">
            <w:pPr>
              <w:rPr>
                <w:rFonts w:ascii="Calibri" w:hAnsi="Calibri"/>
                <w:lang w:val="en-US"/>
              </w:rPr>
            </w:pPr>
            <w:r w:rsidRPr="00DB43BC">
              <w:rPr>
                <w:rFonts w:ascii="Calibri" w:hAnsi="Calibri"/>
                <w:lang w:val="en-US"/>
              </w:rPr>
              <w:t>29.</w:t>
            </w:r>
          </w:p>
        </w:tc>
        <w:tc>
          <w:tcPr>
            <w:tcW w:w="2126" w:type="dxa"/>
          </w:tcPr>
          <w:p w14:paraId="41440251" w14:textId="77777777" w:rsidR="00EB7A9A" w:rsidRPr="00DB43BC" w:rsidRDefault="00EB7A9A" w:rsidP="00EB7A9A">
            <w:pPr>
              <w:rPr>
                <w:rFonts w:ascii="Calibri" w:hAnsi="Calibri"/>
                <w:lang w:val="en-US"/>
              </w:rPr>
            </w:pPr>
            <w:r w:rsidRPr="00DB43BC">
              <w:rPr>
                <w:rFonts w:ascii="Calibri" w:hAnsi="Calibri"/>
                <w:lang w:val="en-US"/>
              </w:rPr>
              <w:t>3+3+3+9</w:t>
            </w:r>
          </w:p>
        </w:tc>
      </w:tr>
      <w:tr w:rsidR="00EB7A9A" w:rsidRPr="00DB43BC" w14:paraId="4007B9FB" w14:textId="77777777" w:rsidTr="00EB7A9A">
        <w:tc>
          <w:tcPr>
            <w:tcW w:w="562" w:type="dxa"/>
          </w:tcPr>
          <w:p w14:paraId="1992E925" w14:textId="77777777" w:rsidR="00EB7A9A" w:rsidRPr="00DB43BC" w:rsidRDefault="00EB7A9A" w:rsidP="00EB7A9A">
            <w:pPr>
              <w:rPr>
                <w:rFonts w:ascii="Calibri" w:hAnsi="Calibri"/>
                <w:lang w:val="en-US"/>
              </w:rPr>
            </w:pPr>
            <w:r w:rsidRPr="00DB43BC">
              <w:rPr>
                <w:rFonts w:ascii="Calibri" w:hAnsi="Calibri"/>
                <w:lang w:val="en-US"/>
              </w:rPr>
              <w:t>10.</w:t>
            </w:r>
          </w:p>
        </w:tc>
        <w:tc>
          <w:tcPr>
            <w:tcW w:w="1985" w:type="dxa"/>
          </w:tcPr>
          <w:p w14:paraId="34070137" w14:textId="77777777" w:rsidR="00EB7A9A" w:rsidRPr="00DB43BC" w:rsidRDefault="00EB7A9A" w:rsidP="00EB7A9A">
            <w:pPr>
              <w:rPr>
                <w:rFonts w:ascii="Calibri" w:hAnsi="Calibri"/>
                <w:lang w:val="en-US"/>
              </w:rPr>
            </w:pPr>
            <w:r w:rsidRPr="00DB43BC">
              <w:rPr>
                <w:rFonts w:ascii="Calibri" w:hAnsi="Calibri"/>
                <w:lang w:val="en-US"/>
              </w:rPr>
              <w:t>1+1+1+12</w:t>
            </w:r>
          </w:p>
        </w:tc>
        <w:tc>
          <w:tcPr>
            <w:tcW w:w="567" w:type="dxa"/>
          </w:tcPr>
          <w:p w14:paraId="0BC66D7B" w14:textId="77777777" w:rsidR="00EB7A9A" w:rsidRPr="00DB43BC" w:rsidRDefault="00EB7A9A" w:rsidP="00EB7A9A">
            <w:pPr>
              <w:rPr>
                <w:rFonts w:ascii="Calibri" w:hAnsi="Calibri"/>
                <w:lang w:val="en-US"/>
              </w:rPr>
            </w:pPr>
            <w:r w:rsidRPr="00DB43BC">
              <w:rPr>
                <w:rFonts w:ascii="Calibri" w:hAnsi="Calibri"/>
                <w:lang w:val="en-US"/>
              </w:rPr>
              <w:t>20.</w:t>
            </w:r>
          </w:p>
        </w:tc>
        <w:tc>
          <w:tcPr>
            <w:tcW w:w="3260" w:type="dxa"/>
          </w:tcPr>
          <w:p w14:paraId="5662BAA2" w14:textId="77777777" w:rsidR="00EB7A9A" w:rsidRPr="00DB43BC" w:rsidRDefault="00EB7A9A" w:rsidP="00EB7A9A">
            <w:pPr>
              <w:rPr>
                <w:rFonts w:ascii="Calibri" w:hAnsi="Calibri"/>
                <w:lang w:val="en-US"/>
              </w:rPr>
            </w:pPr>
            <w:r w:rsidRPr="00DB43BC">
              <w:rPr>
                <w:rFonts w:ascii="Calibri" w:hAnsi="Calibri"/>
                <w:lang w:val="en-US"/>
              </w:rPr>
              <w:t>1+1+1+1+1+1+1+1+1+15</w:t>
            </w:r>
          </w:p>
        </w:tc>
        <w:tc>
          <w:tcPr>
            <w:tcW w:w="567" w:type="dxa"/>
          </w:tcPr>
          <w:p w14:paraId="249EC679" w14:textId="77777777" w:rsidR="00EB7A9A" w:rsidRPr="00DB43BC" w:rsidRDefault="00EB7A9A" w:rsidP="00EB7A9A">
            <w:pPr>
              <w:rPr>
                <w:rFonts w:ascii="Calibri" w:hAnsi="Calibri"/>
                <w:lang w:val="en-US"/>
              </w:rPr>
            </w:pPr>
            <w:r w:rsidRPr="00DB43BC">
              <w:rPr>
                <w:rFonts w:ascii="Calibri" w:hAnsi="Calibri"/>
                <w:lang w:val="en-US"/>
              </w:rPr>
              <w:t>30.</w:t>
            </w:r>
          </w:p>
        </w:tc>
        <w:tc>
          <w:tcPr>
            <w:tcW w:w="2126" w:type="dxa"/>
          </w:tcPr>
          <w:p w14:paraId="7A30DFD4" w14:textId="77777777" w:rsidR="00EB7A9A" w:rsidRPr="00DB43BC" w:rsidRDefault="00EB7A9A" w:rsidP="00EB7A9A">
            <w:pPr>
              <w:rPr>
                <w:rFonts w:ascii="Calibri" w:hAnsi="Calibri"/>
                <w:lang w:val="en-US"/>
              </w:rPr>
            </w:pPr>
            <w:r w:rsidRPr="00DB43BC">
              <w:rPr>
                <w:rFonts w:ascii="Calibri" w:hAnsi="Calibri"/>
                <w:lang w:val="en-US"/>
              </w:rPr>
              <w:t>4+4+4+12</w:t>
            </w:r>
          </w:p>
        </w:tc>
      </w:tr>
    </w:tbl>
    <w:p w14:paraId="490DFA9F" w14:textId="77777777" w:rsidR="00EB7A9A" w:rsidRPr="00DB43BC" w:rsidRDefault="00EB7A9A" w:rsidP="00EB7A9A">
      <w:pPr>
        <w:pStyle w:val="Caption"/>
        <w:rPr>
          <w:rFonts w:ascii="Calibri" w:hAnsi="Calibri" w:cs="Arial"/>
          <w:sz w:val="22"/>
          <w:szCs w:val="22"/>
          <w:lang w:val="en-US"/>
        </w:rPr>
      </w:pPr>
      <w:bookmarkStart w:id="25" w:name="_Toc445131294"/>
    </w:p>
    <w:p w14:paraId="385488AB" w14:textId="77777777" w:rsidR="00EB7A9A" w:rsidRPr="00DB43BC" w:rsidRDefault="00EB7A9A" w:rsidP="00EB7A9A">
      <w:pPr>
        <w:pStyle w:val="Caption"/>
        <w:rPr>
          <w:rFonts w:ascii="Calibri" w:hAnsi="Calibri" w:cs="Arial"/>
          <w:sz w:val="22"/>
          <w:szCs w:val="22"/>
          <w:lang w:val="en-US"/>
        </w:rPr>
      </w:pPr>
    </w:p>
    <w:p w14:paraId="1E0BD8F9" w14:textId="77777777" w:rsidR="00EB7A9A" w:rsidRPr="00DB43BC" w:rsidRDefault="00EB7A9A" w:rsidP="00EB7A9A">
      <w:pPr>
        <w:pStyle w:val="Caption"/>
        <w:rPr>
          <w:rFonts w:ascii="Calibri" w:hAnsi="Calibri" w:cs="Arial"/>
          <w:sz w:val="22"/>
          <w:szCs w:val="22"/>
          <w:lang w:val="en-US"/>
        </w:rPr>
      </w:pPr>
    </w:p>
    <w:p w14:paraId="478F7B8F" w14:textId="77777777" w:rsidR="00EB7A9A" w:rsidRPr="00DB43BC" w:rsidRDefault="00EB7A9A" w:rsidP="00EB7A9A">
      <w:pPr>
        <w:pStyle w:val="Caption"/>
        <w:rPr>
          <w:rFonts w:ascii="Calibri" w:hAnsi="Calibri" w:cs="Arial"/>
          <w:sz w:val="22"/>
          <w:szCs w:val="22"/>
          <w:lang w:val="en-US"/>
        </w:rPr>
      </w:pPr>
    </w:p>
    <w:p w14:paraId="2C453383" w14:textId="77777777" w:rsidR="00D86475" w:rsidRPr="00DB43BC" w:rsidRDefault="00D86475" w:rsidP="00EB7A9A">
      <w:pPr>
        <w:pStyle w:val="Caption"/>
        <w:rPr>
          <w:rFonts w:ascii="Calibri" w:hAnsi="Calibri" w:cs="Arial"/>
          <w:sz w:val="22"/>
          <w:szCs w:val="22"/>
          <w:lang w:val="en-US"/>
        </w:rPr>
      </w:pPr>
    </w:p>
    <w:p w14:paraId="75D602F3" w14:textId="77777777" w:rsidR="00D86475" w:rsidRPr="00DB43BC" w:rsidRDefault="00D86475" w:rsidP="00EB7A9A">
      <w:pPr>
        <w:pStyle w:val="Caption"/>
        <w:rPr>
          <w:rFonts w:ascii="Calibri" w:hAnsi="Calibri" w:cs="Arial"/>
          <w:sz w:val="22"/>
          <w:szCs w:val="22"/>
          <w:lang w:val="en-US"/>
        </w:rPr>
      </w:pPr>
    </w:p>
    <w:p w14:paraId="2E3C26BB" w14:textId="77777777" w:rsidR="00D86475" w:rsidRPr="00DB43BC" w:rsidRDefault="00D86475" w:rsidP="00EB7A9A">
      <w:pPr>
        <w:pStyle w:val="Caption"/>
        <w:rPr>
          <w:rFonts w:ascii="Calibri" w:hAnsi="Calibri" w:cs="Arial"/>
          <w:sz w:val="22"/>
          <w:szCs w:val="22"/>
          <w:lang w:val="en-US"/>
        </w:rPr>
      </w:pPr>
    </w:p>
    <w:p w14:paraId="54A6908D" w14:textId="77777777" w:rsidR="00D86475" w:rsidRPr="00DB43BC" w:rsidRDefault="00D86475" w:rsidP="00EB7A9A">
      <w:pPr>
        <w:pStyle w:val="Caption"/>
        <w:rPr>
          <w:rFonts w:ascii="Calibri" w:hAnsi="Calibri" w:cs="Arial"/>
          <w:sz w:val="22"/>
          <w:szCs w:val="22"/>
          <w:lang w:val="en-US"/>
        </w:rPr>
      </w:pPr>
    </w:p>
    <w:p w14:paraId="1504490B" w14:textId="77777777" w:rsidR="00D86475" w:rsidRPr="00DB43BC" w:rsidRDefault="00D86475" w:rsidP="00EB7A9A">
      <w:pPr>
        <w:pStyle w:val="Caption"/>
        <w:rPr>
          <w:rFonts w:ascii="Calibri" w:hAnsi="Calibri" w:cs="Arial"/>
          <w:sz w:val="22"/>
          <w:szCs w:val="22"/>
          <w:lang w:val="en-US"/>
        </w:rPr>
      </w:pPr>
    </w:p>
    <w:p w14:paraId="6072D9F9" w14:textId="77777777" w:rsidR="00D86475" w:rsidRPr="00DB43BC" w:rsidRDefault="00D86475" w:rsidP="00EB7A9A">
      <w:pPr>
        <w:pStyle w:val="Caption"/>
        <w:rPr>
          <w:rFonts w:ascii="Calibri" w:hAnsi="Calibri" w:cs="Arial"/>
          <w:sz w:val="22"/>
          <w:szCs w:val="22"/>
          <w:lang w:val="en-US"/>
        </w:rPr>
      </w:pPr>
    </w:p>
    <w:p w14:paraId="31212164" w14:textId="77777777" w:rsidR="00D86475" w:rsidRPr="00DB43BC" w:rsidRDefault="00D86475" w:rsidP="00EB7A9A">
      <w:pPr>
        <w:pStyle w:val="Caption"/>
        <w:rPr>
          <w:rFonts w:ascii="Calibri" w:hAnsi="Calibri" w:cs="Arial"/>
          <w:sz w:val="22"/>
          <w:szCs w:val="22"/>
          <w:lang w:val="en-US"/>
        </w:rPr>
      </w:pPr>
    </w:p>
    <w:p w14:paraId="0376B6AB" w14:textId="77777777" w:rsidR="00EB7A9A" w:rsidRPr="00DB43BC" w:rsidRDefault="00EB7A9A" w:rsidP="00EB7A9A">
      <w:pPr>
        <w:pStyle w:val="Caption"/>
        <w:rPr>
          <w:rFonts w:ascii="Calibri" w:hAnsi="Calibri" w:cs="Arial"/>
          <w:sz w:val="22"/>
          <w:szCs w:val="22"/>
          <w:lang w:val="en-US"/>
        </w:rPr>
      </w:pPr>
      <w:r w:rsidRPr="00DB43BC">
        <w:rPr>
          <w:rFonts w:ascii="Calibri" w:hAnsi="Calibri" w:cs="Arial"/>
          <w:sz w:val="22"/>
          <w:szCs w:val="22"/>
          <w:lang w:val="en-US"/>
        </w:rPr>
        <w:t xml:space="preserve">Table </w:t>
      </w:r>
      <w:r w:rsidRPr="00DB43BC">
        <w:rPr>
          <w:rFonts w:ascii="Calibri" w:hAnsi="Calibri" w:cs="Arial"/>
          <w:sz w:val="22"/>
          <w:szCs w:val="22"/>
          <w:lang w:val="en-US"/>
        </w:rPr>
        <w:fldChar w:fldCharType="begin"/>
      </w:r>
      <w:r w:rsidRPr="00DB43BC">
        <w:rPr>
          <w:rFonts w:ascii="Calibri" w:hAnsi="Calibri" w:cs="Arial"/>
          <w:sz w:val="22"/>
          <w:szCs w:val="22"/>
          <w:lang w:val="en-US"/>
        </w:rPr>
        <w:instrText xml:space="preserve"> SEQ Table \* ARABIC </w:instrText>
      </w:r>
      <w:r w:rsidRPr="00DB43BC">
        <w:rPr>
          <w:rFonts w:ascii="Calibri" w:hAnsi="Calibri" w:cs="Arial"/>
          <w:sz w:val="22"/>
          <w:szCs w:val="22"/>
          <w:lang w:val="en-US"/>
        </w:rPr>
        <w:fldChar w:fldCharType="separate"/>
      </w:r>
      <w:r w:rsidRPr="00DB43BC">
        <w:rPr>
          <w:rFonts w:ascii="Calibri" w:hAnsi="Calibri" w:cs="Arial"/>
          <w:noProof/>
          <w:sz w:val="22"/>
          <w:szCs w:val="22"/>
          <w:lang w:val="en-US"/>
        </w:rPr>
        <w:t>1</w:t>
      </w:r>
      <w:r w:rsidRPr="00DB43BC">
        <w:rPr>
          <w:rFonts w:ascii="Calibri" w:hAnsi="Calibri" w:cs="Arial"/>
          <w:sz w:val="22"/>
          <w:szCs w:val="22"/>
          <w:lang w:val="en-US"/>
        </w:rPr>
        <w:fldChar w:fldCharType="end"/>
      </w:r>
      <w:r w:rsidRPr="00DB43BC">
        <w:rPr>
          <w:rFonts w:ascii="Calibri" w:hAnsi="Calibri" w:cs="Arial"/>
          <w:sz w:val="22"/>
          <w:szCs w:val="22"/>
          <w:lang w:val="en-US"/>
        </w:rPr>
        <w:t>. The characters observed during the trial</w:t>
      </w:r>
      <w:bookmarkEnd w:id="25"/>
    </w:p>
    <w:p w14:paraId="7C4A617C" w14:textId="77777777" w:rsidR="00EB7A9A" w:rsidRPr="00DB43BC" w:rsidRDefault="00EB7A9A" w:rsidP="00EB7A9A">
      <w:pPr>
        <w:rPr>
          <w:rFonts w:ascii="Calibri" w:hAnsi="Calibri"/>
          <w:lang w:val="en-US"/>
        </w:rPr>
      </w:pPr>
    </w:p>
    <w:p w14:paraId="4C8AC80F" w14:textId="77777777" w:rsidR="00EB7A9A" w:rsidRPr="00DB43BC" w:rsidRDefault="00EB7A9A" w:rsidP="00EB7A9A">
      <w:pPr>
        <w:rPr>
          <w:rFonts w:ascii="Calibri" w:hAnsi="Calibri"/>
          <w:lang w:val="en-US"/>
        </w:rPr>
      </w:pPr>
      <w:r w:rsidRPr="00DB43BC">
        <w:rPr>
          <w:rFonts w:ascii="Calibri" w:hAnsi="Calibri"/>
          <w:lang w:val="en-US"/>
        </w:rPr>
        <w:t xml:space="preserve">Purpose of the first set of characters (1-10) was to estimate the effect of </w:t>
      </w:r>
      <w:r w:rsidRPr="00DB43BC">
        <w:rPr>
          <w:rFonts w:ascii="Calibri" w:hAnsi="Calibri"/>
          <w:b/>
          <w:lang w:val="en-US"/>
        </w:rPr>
        <w:t>duration of eclipse between groups</w:t>
      </w:r>
      <w:r w:rsidRPr="00DB43BC">
        <w:rPr>
          <w:rFonts w:ascii="Calibri" w:hAnsi="Calibri"/>
          <w:lang w:val="en-US"/>
        </w:rPr>
        <w:t xml:space="preserve"> to the spatial awareness of the observer based on a typical group flash character with two flashes in a group.</w:t>
      </w:r>
    </w:p>
    <w:p w14:paraId="0329C497" w14:textId="77777777" w:rsidR="00EB7A9A" w:rsidRPr="00DB43BC" w:rsidRDefault="00EB7A9A" w:rsidP="00EB7A9A">
      <w:pPr>
        <w:rPr>
          <w:rFonts w:ascii="Calibri" w:hAnsi="Calibri"/>
          <w:lang w:val="en-US"/>
        </w:rPr>
      </w:pPr>
    </w:p>
    <w:p w14:paraId="74677FDD" w14:textId="77777777" w:rsidR="00EB7A9A" w:rsidRPr="00DB43BC" w:rsidRDefault="00EB7A9A" w:rsidP="00EB7A9A">
      <w:pPr>
        <w:rPr>
          <w:rFonts w:ascii="Calibri" w:hAnsi="Calibri"/>
          <w:lang w:val="en-US"/>
        </w:rPr>
      </w:pPr>
      <w:r w:rsidRPr="00DB43BC">
        <w:rPr>
          <w:rFonts w:ascii="Calibri" w:hAnsi="Calibri"/>
          <w:lang w:val="en-US"/>
        </w:rPr>
        <w:t xml:space="preserve">Purpose of the second set of characters (11-15) was to estimate the effect to the spatial awareness of the observer of </w:t>
      </w:r>
      <w:r w:rsidRPr="00DB43BC">
        <w:rPr>
          <w:rFonts w:ascii="Calibri" w:hAnsi="Calibri"/>
          <w:b/>
          <w:lang w:val="en-US"/>
        </w:rPr>
        <w:t>number of flashes in a group</w:t>
      </w:r>
      <w:r w:rsidRPr="00DB43BC">
        <w:rPr>
          <w:rFonts w:ascii="Calibri" w:hAnsi="Calibri"/>
          <w:lang w:val="en-US"/>
        </w:rPr>
        <w:t xml:space="preserve"> with </w:t>
      </w:r>
      <w:r w:rsidRPr="00DB43BC">
        <w:rPr>
          <w:rFonts w:ascii="Calibri" w:hAnsi="Calibri"/>
          <w:b/>
          <w:lang w:val="en-US"/>
        </w:rPr>
        <w:t>fixed length of the eclipses</w:t>
      </w:r>
      <w:r w:rsidRPr="00DB43BC">
        <w:rPr>
          <w:rFonts w:ascii="Calibri" w:hAnsi="Calibri"/>
          <w:lang w:val="en-US"/>
        </w:rPr>
        <w:t xml:space="preserve"> between the groups. The length of the eclipse between groups (10 s) in this set was selected “a bit too long” based on the results of the observations of the first set to allow for some room for spatial awareness to get better with increasing number of flashes.</w:t>
      </w:r>
    </w:p>
    <w:p w14:paraId="41A1252B" w14:textId="77777777" w:rsidR="00EB7A9A" w:rsidRPr="00DB43BC" w:rsidRDefault="00EB7A9A" w:rsidP="00EB7A9A">
      <w:pPr>
        <w:rPr>
          <w:rFonts w:ascii="Calibri" w:hAnsi="Calibri"/>
          <w:lang w:val="en-US"/>
        </w:rPr>
      </w:pPr>
    </w:p>
    <w:p w14:paraId="5E1BB1F8" w14:textId="77777777" w:rsidR="00EB7A9A" w:rsidRPr="00DB43BC" w:rsidRDefault="00EB7A9A" w:rsidP="00EB7A9A">
      <w:pPr>
        <w:rPr>
          <w:rFonts w:ascii="Calibri" w:hAnsi="Calibri"/>
          <w:lang w:val="en-US"/>
        </w:rPr>
      </w:pPr>
      <w:r w:rsidRPr="00DB43BC">
        <w:rPr>
          <w:rFonts w:ascii="Calibri" w:hAnsi="Calibri"/>
          <w:lang w:val="en-US"/>
        </w:rPr>
        <w:t xml:space="preserve">Purpose of the third set of the characters (16-20) was to estimate the effect to the spatial awareness of the observer of </w:t>
      </w:r>
      <w:r w:rsidRPr="00DB43BC">
        <w:rPr>
          <w:rFonts w:ascii="Calibri" w:hAnsi="Calibri"/>
          <w:b/>
          <w:lang w:val="en-US"/>
        </w:rPr>
        <w:t>number of flashes in a group</w:t>
      </w:r>
      <w:r w:rsidRPr="00DB43BC">
        <w:rPr>
          <w:rFonts w:ascii="Calibri" w:hAnsi="Calibri"/>
          <w:lang w:val="en-US"/>
        </w:rPr>
        <w:t xml:space="preserve"> along with </w:t>
      </w:r>
      <w:r w:rsidRPr="00DB43BC">
        <w:rPr>
          <w:rFonts w:ascii="Calibri" w:hAnsi="Calibri"/>
          <w:b/>
          <w:lang w:val="en-US"/>
        </w:rPr>
        <w:t>eclipses</w:t>
      </w:r>
      <w:r w:rsidRPr="00DB43BC">
        <w:rPr>
          <w:rFonts w:ascii="Calibri" w:hAnsi="Calibri"/>
          <w:lang w:val="en-US"/>
        </w:rPr>
        <w:t xml:space="preserve"> between groups </w:t>
      </w:r>
      <w:r w:rsidRPr="00DB43BC">
        <w:rPr>
          <w:rFonts w:ascii="Calibri" w:hAnsi="Calibri"/>
          <w:b/>
          <w:lang w:val="en-US"/>
        </w:rPr>
        <w:t>with proportionally longer duration</w:t>
      </w:r>
      <w:r w:rsidRPr="00DB43BC">
        <w:rPr>
          <w:rFonts w:ascii="Calibri" w:hAnsi="Calibri"/>
          <w:lang w:val="en-US"/>
        </w:rPr>
        <w:t>.</w:t>
      </w:r>
    </w:p>
    <w:p w14:paraId="67875EA4" w14:textId="77777777" w:rsidR="00EB7A9A" w:rsidRPr="00DB43BC" w:rsidRDefault="00EB7A9A" w:rsidP="00EB7A9A">
      <w:pPr>
        <w:rPr>
          <w:rFonts w:ascii="Calibri" w:hAnsi="Calibri"/>
          <w:lang w:val="en-US"/>
        </w:rPr>
      </w:pPr>
    </w:p>
    <w:p w14:paraId="4F46BAD4" w14:textId="77777777" w:rsidR="00EB7A9A" w:rsidRPr="00DB43BC" w:rsidRDefault="00EB7A9A" w:rsidP="00EB7A9A">
      <w:pPr>
        <w:rPr>
          <w:rFonts w:ascii="Calibri" w:hAnsi="Calibri"/>
          <w:lang w:val="en-US"/>
        </w:rPr>
      </w:pPr>
      <w:r w:rsidRPr="00DB43BC">
        <w:rPr>
          <w:rFonts w:ascii="Calibri" w:hAnsi="Calibri"/>
          <w:lang w:val="en-US"/>
        </w:rPr>
        <w:lastRenderedPageBreak/>
        <w:t xml:space="preserve">Purpose of the fifth set of the characters (21-25) was to estimate the effect to the spatial awareness of the observer of </w:t>
      </w:r>
      <w:r w:rsidRPr="00DB43BC">
        <w:rPr>
          <w:rFonts w:ascii="Calibri" w:hAnsi="Calibri"/>
          <w:b/>
          <w:lang w:val="en-US"/>
        </w:rPr>
        <w:t>length of flashes</w:t>
      </w:r>
      <w:r w:rsidRPr="00DB43BC">
        <w:rPr>
          <w:rFonts w:ascii="Calibri" w:hAnsi="Calibri"/>
          <w:lang w:val="en-US"/>
        </w:rPr>
        <w:t xml:space="preserve"> with </w:t>
      </w:r>
      <w:r w:rsidRPr="00DB43BC">
        <w:rPr>
          <w:rFonts w:ascii="Calibri" w:hAnsi="Calibri"/>
          <w:b/>
          <w:lang w:val="en-US"/>
        </w:rPr>
        <w:t>fixed length of the eclipses</w:t>
      </w:r>
      <w:r w:rsidRPr="00DB43BC">
        <w:rPr>
          <w:rFonts w:ascii="Calibri" w:hAnsi="Calibri"/>
          <w:lang w:val="en-US"/>
        </w:rPr>
        <w:t xml:space="preserve"> between groups. Character no 25 was omitted as obviously bad based on the trend after observing the character no 24. The last two characters in this set do not satisfy the condition for group flashing lights in E-110 that “the duration of an eclipse between groups should not be less than three times the duration of an eclipse within a group”.</w:t>
      </w:r>
    </w:p>
    <w:p w14:paraId="677A3D84" w14:textId="77777777" w:rsidR="00EB7A9A" w:rsidRPr="00DB43BC" w:rsidRDefault="00EB7A9A" w:rsidP="00EB7A9A">
      <w:pPr>
        <w:rPr>
          <w:rFonts w:ascii="Calibri" w:hAnsi="Calibri"/>
          <w:lang w:val="en-US"/>
        </w:rPr>
      </w:pPr>
    </w:p>
    <w:p w14:paraId="5796DD60" w14:textId="77777777" w:rsidR="00EB7A9A" w:rsidRPr="00DB43BC" w:rsidRDefault="00EB7A9A" w:rsidP="00EB7A9A">
      <w:pPr>
        <w:rPr>
          <w:rFonts w:ascii="Calibri" w:hAnsi="Calibri"/>
          <w:lang w:val="en-US"/>
        </w:rPr>
      </w:pPr>
      <w:r w:rsidRPr="00DB43BC">
        <w:rPr>
          <w:rFonts w:ascii="Calibri" w:hAnsi="Calibri"/>
          <w:lang w:val="en-US"/>
        </w:rPr>
        <w:t xml:space="preserve">Purpose of the sixth set of the characters (26-30) was to estimate the effect to the spatial awareness of the observer of </w:t>
      </w:r>
      <w:r w:rsidRPr="00DB43BC">
        <w:rPr>
          <w:rFonts w:ascii="Calibri" w:hAnsi="Calibri"/>
          <w:b/>
          <w:lang w:val="en-US"/>
        </w:rPr>
        <w:t>length of flashes</w:t>
      </w:r>
      <w:r w:rsidRPr="00DB43BC">
        <w:rPr>
          <w:rFonts w:ascii="Calibri" w:hAnsi="Calibri"/>
          <w:lang w:val="en-US"/>
        </w:rPr>
        <w:t xml:space="preserve"> with</w:t>
      </w:r>
      <w:r w:rsidRPr="00DB43BC">
        <w:rPr>
          <w:rFonts w:ascii="Calibri" w:hAnsi="Calibri"/>
          <w:b/>
          <w:lang w:val="en-US"/>
        </w:rPr>
        <w:t xml:space="preserve"> eclipses</w:t>
      </w:r>
      <w:r w:rsidRPr="00DB43BC">
        <w:rPr>
          <w:rFonts w:ascii="Calibri" w:hAnsi="Calibri"/>
          <w:lang w:val="en-US"/>
        </w:rPr>
        <w:t xml:space="preserve"> between groups </w:t>
      </w:r>
      <w:r w:rsidRPr="00DB43BC">
        <w:rPr>
          <w:rFonts w:ascii="Calibri" w:hAnsi="Calibri"/>
          <w:b/>
          <w:lang w:val="en-US"/>
        </w:rPr>
        <w:t>with proportionally longer duration</w:t>
      </w:r>
      <w:r w:rsidRPr="00DB43BC">
        <w:rPr>
          <w:rFonts w:ascii="Calibri" w:hAnsi="Calibri"/>
          <w:lang w:val="en-US"/>
        </w:rPr>
        <w:t>.</w:t>
      </w:r>
    </w:p>
    <w:p w14:paraId="51B77F58" w14:textId="77777777" w:rsidR="00EB7A9A" w:rsidRPr="00DB43BC" w:rsidRDefault="00EB7A9A" w:rsidP="00EB7A9A">
      <w:pPr>
        <w:rPr>
          <w:rFonts w:ascii="Calibri" w:hAnsi="Calibri"/>
          <w:lang w:val="en-US"/>
        </w:rPr>
      </w:pPr>
    </w:p>
    <w:p w14:paraId="079D3A26" w14:textId="77777777" w:rsidR="00EB7A9A" w:rsidRPr="00DB43BC" w:rsidRDefault="00EB7A9A" w:rsidP="00EB7A9A">
      <w:pPr>
        <w:rPr>
          <w:rFonts w:ascii="Calibri" w:hAnsi="Calibri"/>
          <w:lang w:val="en-US"/>
        </w:rPr>
      </w:pPr>
      <w:r w:rsidRPr="00DB43BC">
        <w:rPr>
          <w:rFonts w:ascii="Calibri" w:hAnsi="Calibri"/>
          <w:lang w:val="en-US"/>
        </w:rPr>
        <w:t>Each character was exhibited for a period sufficient for everybody to establish its opinion, approximately 3-5 periods.</w:t>
      </w:r>
    </w:p>
    <w:p w14:paraId="35CC7BDA" w14:textId="77777777" w:rsidR="00EB7A9A" w:rsidRPr="00DB43BC" w:rsidRDefault="00EB7A9A" w:rsidP="00EB7A9A">
      <w:pPr>
        <w:rPr>
          <w:rFonts w:ascii="Calibri" w:hAnsi="Calibri"/>
          <w:lang w:val="en-US"/>
        </w:rPr>
      </w:pPr>
    </w:p>
    <w:p w14:paraId="00B82EF2" w14:textId="77777777" w:rsidR="00EB7A9A" w:rsidRPr="00DB43BC" w:rsidRDefault="00EB7A9A" w:rsidP="00DB43BC">
      <w:pPr>
        <w:pStyle w:val="Heading1"/>
        <w:numPr>
          <w:ilvl w:val="0"/>
          <w:numId w:val="18"/>
        </w:numPr>
        <w:rPr>
          <w:lang w:val="en-US"/>
        </w:rPr>
      </w:pPr>
      <w:bookmarkStart w:id="26" w:name="_Toc445131282"/>
      <w:r w:rsidRPr="00DB43BC">
        <w:rPr>
          <w:lang w:val="en-US"/>
        </w:rPr>
        <w:t>Observations</w:t>
      </w:r>
      <w:bookmarkEnd w:id="26"/>
    </w:p>
    <w:p w14:paraId="34ED97BD" w14:textId="77777777" w:rsidR="00EB7A9A" w:rsidRPr="00DB43BC" w:rsidRDefault="00EB7A9A" w:rsidP="00EB7A9A">
      <w:pPr>
        <w:rPr>
          <w:rFonts w:ascii="Calibri" w:hAnsi="Calibri"/>
          <w:lang w:val="en-US"/>
        </w:rPr>
      </w:pPr>
    </w:p>
    <w:p w14:paraId="19E2EC61" w14:textId="77777777" w:rsidR="00EB7A9A" w:rsidRPr="00DB43BC" w:rsidRDefault="00EB7A9A" w:rsidP="00EB7A9A">
      <w:pPr>
        <w:rPr>
          <w:rFonts w:ascii="Calibri" w:hAnsi="Calibri"/>
          <w:lang w:val="en-US" w:eastAsia="de-DE"/>
        </w:rPr>
      </w:pPr>
      <w:r w:rsidRPr="00DB43BC">
        <w:rPr>
          <w:rFonts w:ascii="Calibri" w:hAnsi="Calibri"/>
          <w:lang w:val="en-US" w:eastAsia="de-DE"/>
        </w:rPr>
        <w:t xml:space="preserve">Six observers took part in the trial of which three were mariners and three with more technical/theoretical background. The observers were familiarized with the purpose of the trial. Visual acuity of the observers was tested but consensus was reached on the light intensity to be used for everybody to see the light satisfactorily. </w:t>
      </w:r>
    </w:p>
    <w:p w14:paraId="3193057E" w14:textId="77777777" w:rsidR="00EB7A9A" w:rsidRPr="00DB43BC" w:rsidRDefault="00EB7A9A" w:rsidP="00EB7A9A">
      <w:pPr>
        <w:rPr>
          <w:rFonts w:ascii="Calibri" w:hAnsi="Calibri"/>
          <w:lang w:val="en-US" w:eastAsia="de-DE"/>
        </w:rPr>
      </w:pPr>
    </w:p>
    <w:p w14:paraId="7046701A" w14:textId="77777777" w:rsidR="00EB7A9A" w:rsidRPr="00DB43BC" w:rsidRDefault="00EB7A9A" w:rsidP="00EB7A9A">
      <w:pPr>
        <w:rPr>
          <w:rFonts w:ascii="Calibri" w:hAnsi="Calibri"/>
          <w:lang w:val="en-US" w:eastAsia="de-DE"/>
        </w:rPr>
      </w:pPr>
      <w:r w:rsidRPr="00DB43BC">
        <w:rPr>
          <w:rFonts w:ascii="Calibri" w:hAnsi="Calibri"/>
          <w:lang w:val="en-US" w:eastAsia="de-DE"/>
        </w:rPr>
        <w:t>Observers were asked not to discuss their opinions during scoring of the observations. However, general discussion was held as when and how to proceed to the next characters etc.</w:t>
      </w:r>
    </w:p>
    <w:p w14:paraId="594775EA" w14:textId="77777777" w:rsidR="00EB7A9A" w:rsidRPr="00DB43BC" w:rsidRDefault="00EB7A9A" w:rsidP="00EB7A9A">
      <w:pPr>
        <w:rPr>
          <w:rFonts w:ascii="Calibri" w:hAnsi="Calibri"/>
          <w:lang w:val="en-US" w:eastAsia="de-DE"/>
        </w:rPr>
      </w:pPr>
    </w:p>
    <w:p w14:paraId="258379C9" w14:textId="77777777" w:rsidR="00EB7A9A" w:rsidRPr="00DB43BC" w:rsidRDefault="00EB7A9A" w:rsidP="00EB7A9A">
      <w:pPr>
        <w:rPr>
          <w:rFonts w:ascii="Calibri" w:hAnsi="Calibri"/>
          <w:lang w:val="en-US" w:eastAsia="de-DE"/>
        </w:rPr>
      </w:pPr>
      <w:r w:rsidRPr="00DB43BC">
        <w:rPr>
          <w:rFonts w:ascii="Calibri" w:hAnsi="Calibri"/>
          <w:lang w:val="en-US" w:eastAsia="de-DE"/>
        </w:rPr>
        <w:t>An observation sheet was developed based on the observation sheet for UK GLA’s fixed and flashing light viewing trial, the aspects to be tested in the trial and the cognition of the organizer (the number of grades was reduced from seven to five). Periods of the characters were presented on the observation sheets so the observers were able to see the exact build of the characters they were observing.</w:t>
      </w:r>
    </w:p>
    <w:p w14:paraId="3FE3DD73" w14:textId="77777777" w:rsidR="00EB7A9A" w:rsidRPr="00DB43BC" w:rsidRDefault="00EB7A9A" w:rsidP="00EB7A9A">
      <w:pPr>
        <w:rPr>
          <w:rFonts w:ascii="Calibri" w:hAnsi="Calibri"/>
          <w:lang w:val="en-US" w:eastAsia="de-DE"/>
        </w:rPr>
      </w:pPr>
    </w:p>
    <w:p w14:paraId="23B35EEB" w14:textId="77777777" w:rsidR="00EB7A9A" w:rsidRPr="00DB43BC" w:rsidRDefault="00EB7A9A" w:rsidP="00DB43BC">
      <w:pPr>
        <w:pStyle w:val="Heading1"/>
        <w:numPr>
          <w:ilvl w:val="0"/>
          <w:numId w:val="18"/>
        </w:numPr>
        <w:rPr>
          <w:lang w:val="en-US"/>
        </w:rPr>
      </w:pPr>
      <w:bookmarkStart w:id="27" w:name="_Toc445131283"/>
      <w:r w:rsidRPr="00DB43BC">
        <w:rPr>
          <w:lang w:val="en-US"/>
        </w:rPr>
        <w:t>Equipment used</w:t>
      </w:r>
      <w:bookmarkEnd w:id="27"/>
    </w:p>
    <w:p w14:paraId="334D248E" w14:textId="77777777" w:rsidR="00EB7A9A" w:rsidRPr="00DB43BC" w:rsidRDefault="00EB7A9A" w:rsidP="00EB7A9A">
      <w:pPr>
        <w:rPr>
          <w:rFonts w:ascii="Calibri" w:hAnsi="Calibri"/>
          <w:lang w:val="en-US"/>
        </w:rPr>
      </w:pPr>
    </w:p>
    <w:p w14:paraId="3180247E" w14:textId="77777777" w:rsidR="00EB7A9A" w:rsidRPr="00DB43BC" w:rsidRDefault="00EB7A9A" w:rsidP="00EB7A9A">
      <w:pPr>
        <w:rPr>
          <w:rFonts w:ascii="Calibri" w:hAnsi="Calibri"/>
          <w:lang w:val="en-US"/>
        </w:rPr>
      </w:pPr>
      <w:r w:rsidRPr="00DB43BC">
        <w:rPr>
          <w:rFonts w:ascii="Calibri" w:hAnsi="Calibri"/>
          <w:lang w:val="en-US"/>
        </w:rPr>
        <w:t>White EKTA range lantern E8513.W (from year 2006) with typical intensity 20 000 cd and set to 25% of intensity was used. Due to some losses to reflections on the window the observed intensity was lower than that.</w:t>
      </w:r>
    </w:p>
    <w:p w14:paraId="1C04C580" w14:textId="77777777" w:rsidR="00EB7A9A" w:rsidRPr="00DB43BC" w:rsidRDefault="00EB7A9A" w:rsidP="00EB7A9A">
      <w:pPr>
        <w:rPr>
          <w:rFonts w:ascii="Calibri" w:hAnsi="Calibri"/>
          <w:lang w:val="en-US"/>
        </w:rPr>
      </w:pPr>
    </w:p>
    <w:p w14:paraId="7E197D2A" w14:textId="449C63F6" w:rsidR="00EB7A9A" w:rsidRPr="00DB43BC" w:rsidRDefault="00EB7A9A" w:rsidP="00EB7A9A">
      <w:pPr>
        <w:jc w:val="center"/>
        <w:rPr>
          <w:rFonts w:ascii="Calibri" w:hAnsi="Calibri"/>
          <w:lang w:val="en-US"/>
        </w:rPr>
      </w:pPr>
      <w:r w:rsidRPr="00DB43BC">
        <w:rPr>
          <w:rFonts w:ascii="Calibri" w:hAnsi="Calibri"/>
          <w:noProof/>
          <w:lang w:val="en-IE" w:eastAsia="en-IE"/>
        </w:rPr>
        <w:drawing>
          <wp:inline distT="0" distB="0" distL="0" distR="0" wp14:anchorId="22E7E8E1" wp14:editId="6BE4D3C0">
            <wp:extent cx="2809875" cy="2343150"/>
            <wp:effectExtent l="0" t="0" r="9525" b="0"/>
            <wp:docPr id="8" name="Pilt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09875" cy="2343150"/>
                    </a:xfrm>
                    <a:prstGeom prst="rect">
                      <a:avLst/>
                    </a:prstGeom>
                    <a:noFill/>
                    <a:ln>
                      <a:noFill/>
                    </a:ln>
                  </pic:spPr>
                </pic:pic>
              </a:graphicData>
            </a:graphic>
          </wp:inline>
        </w:drawing>
      </w:r>
    </w:p>
    <w:p w14:paraId="32E3A0E8" w14:textId="77777777" w:rsidR="00EB7A9A" w:rsidRPr="00DB43BC" w:rsidRDefault="00EB7A9A" w:rsidP="00EB7A9A">
      <w:pPr>
        <w:rPr>
          <w:rFonts w:ascii="Calibri" w:hAnsi="Calibri"/>
          <w:lang w:val="en-US"/>
        </w:rPr>
      </w:pPr>
    </w:p>
    <w:p w14:paraId="61A0A671" w14:textId="77777777" w:rsidR="00EB7A9A" w:rsidRPr="00DB43BC" w:rsidRDefault="00EB7A9A" w:rsidP="00EB7A9A">
      <w:pPr>
        <w:pStyle w:val="Caption"/>
        <w:rPr>
          <w:rFonts w:ascii="Calibri" w:hAnsi="Calibri" w:cs="Arial"/>
          <w:sz w:val="22"/>
          <w:szCs w:val="24"/>
          <w:lang w:val="en-US"/>
        </w:rPr>
      </w:pPr>
      <w:bookmarkStart w:id="28" w:name="_Toc445131267"/>
      <w:r w:rsidRPr="00DB43BC">
        <w:rPr>
          <w:rFonts w:ascii="Calibri" w:hAnsi="Calibri" w:cs="Arial"/>
          <w:sz w:val="22"/>
          <w:szCs w:val="24"/>
          <w:lang w:val="en-US"/>
        </w:rPr>
        <w:t xml:space="preserve">Figure </w:t>
      </w:r>
      <w:r w:rsidRPr="00DB43BC">
        <w:rPr>
          <w:rFonts w:ascii="Calibri" w:hAnsi="Calibri" w:cs="Arial"/>
          <w:sz w:val="22"/>
          <w:szCs w:val="24"/>
          <w:lang w:val="en-US"/>
        </w:rPr>
        <w:fldChar w:fldCharType="begin"/>
      </w:r>
      <w:r w:rsidRPr="00DB43BC">
        <w:rPr>
          <w:rFonts w:ascii="Calibri" w:hAnsi="Calibri" w:cs="Arial"/>
          <w:sz w:val="22"/>
          <w:szCs w:val="24"/>
          <w:lang w:val="en-US"/>
        </w:rPr>
        <w:instrText xml:space="preserve"> SEQ Figure \* ARABIC </w:instrText>
      </w:r>
      <w:r w:rsidRPr="00DB43BC">
        <w:rPr>
          <w:rFonts w:ascii="Calibri" w:hAnsi="Calibri" w:cs="Arial"/>
          <w:sz w:val="22"/>
          <w:szCs w:val="24"/>
          <w:lang w:val="en-US"/>
        </w:rPr>
        <w:fldChar w:fldCharType="separate"/>
      </w:r>
      <w:r w:rsidRPr="00DB43BC">
        <w:rPr>
          <w:rFonts w:ascii="Calibri" w:hAnsi="Calibri" w:cs="Arial"/>
          <w:noProof/>
          <w:sz w:val="22"/>
          <w:szCs w:val="24"/>
          <w:lang w:val="en-US"/>
        </w:rPr>
        <w:t>5</w:t>
      </w:r>
      <w:r w:rsidRPr="00DB43BC">
        <w:rPr>
          <w:rFonts w:ascii="Calibri" w:hAnsi="Calibri" w:cs="Arial"/>
          <w:sz w:val="22"/>
          <w:szCs w:val="24"/>
          <w:lang w:val="en-US"/>
        </w:rPr>
        <w:fldChar w:fldCharType="end"/>
      </w:r>
      <w:r w:rsidRPr="00DB43BC">
        <w:rPr>
          <w:rFonts w:ascii="Calibri" w:hAnsi="Calibri" w:cs="Arial"/>
          <w:b w:val="0"/>
          <w:bCs w:val="0"/>
          <w:sz w:val="22"/>
          <w:szCs w:val="24"/>
          <w:lang w:val="en-US"/>
        </w:rPr>
        <w:t>.</w:t>
      </w:r>
      <w:r w:rsidRPr="00DB43BC">
        <w:rPr>
          <w:rFonts w:ascii="Calibri" w:hAnsi="Calibri" w:cs="Arial"/>
          <w:bCs w:val="0"/>
          <w:sz w:val="22"/>
          <w:szCs w:val="24"/>
          <w:lang w:val="en-US"/>
        </w:rPr>
        <w:t xml:space="preserve"> Set up of the lantern.</w:t>
      </w:r>
      <w:r w:rsidRPr="00DB43BC">
        <w:rPr>
          <w:rFonts w:ascii="Calibri" w:hAnsi="Calibri" w:cs="Arial"/>
          <w:sz w:val="22"/>
          <w:szCs w:val="24"/>
          <w:lang w:val="en-US"/>
        </w:rPr>
        <w:t xml:space="preserve"> </w:t>
      </w:r>
      <w:r w:rsidRPr="00DB43BC">
        <w:rPr>
          <w:rFonts w:ascii="Calibri" w:hAnsi="Calibri" w:cs="Arial"/>
          <w:b w:val="0"/>
          <w:sz w:val="22"/>
          <w:szCs w:val="24"/>
          <w:lang w:val="en-US"/>
        </w:rPr>
        <w:t>Only one lantern was used and between the tests the lantern was covered with a sheet of cardboard.</w:t>
      </w:r>
      <w:bookmarkEnd w:id="28"/>
    </w:p>
    <w:p w14:paraId="6B1E25CC" w14:textId="77777777" w:rsidR="00EB7A9A" w:rsidRPr="00DB43BC" w:rsidRDefault="00EB7A9A" w:rsidP="00EB7A9A">
      <w:pPr>
        <w:rPr>
          <w:rFonts w:ascii="Calibri" w:hAnsi="Calibri"/>
          <w:lang w:val="en-US"/>
        </w:rPr>
      </w:pPr>
    </w:p>
    <w:p w14:paraId="7E9D00C3" w14:textId="77777777" w:rsidR="00EB7A9A" w:rsidRPr="00DB43BC" w:rsidRDefault="00EB7A9A" w:rsidP="00DB43BC">
      <w:pPr>
        <w:pStyle w:val="Heading1"/>
        <w:numPr>
          <w:ilvl w:val="0"/>
          <w:numId w:val="18"/>
        </w:numPr>
        <w:rPr>
          <w:lang w:val="en-US"/>
        </w:rPr>
      </w:pPr>
      <w:bookmarkStart w:id="29" w:name="_Toc445131284"/>
      <w:r w:rsidRPr="00DB43BC">
        <w:rPr>
          <w:lang w:val="en-US"/>
        </w:rPr>
        <w:t>Results and analysis</w:t>
      </w:r>
      <w:bookmarkEnd w:id="29"/>
    </w:p>
    <w:p w14:paraId="68332A34" w14:textId="77777777" w:rsidR="00EB7A9A" w:rsidRPr="00DB43BC" w:rsidRDefault="00EB7A9A" w:rsidP="00DE6CC0">
      <w:pPr>
        <w:pStyle w:val="Heading2"/>
        <w:keepNext/>
        <w:numPr>
          <w:ilvl w:val="1"/>
          <w:numId w:val="18"/>
        </w:numPr>
        <w:spacing w:before="240" w:after="60"/>
        <w:ind w:left="851"/>
        <w:rPr>
          <w:rFonts w:ascii="Calibri" w:hAnsi="Calibri"/>
          <w:lang w:val="en-US"/>
        </w:rPr>
      </w:pPr>
      <w:bookmarkStart w:id="30" w:name="_Toc445131285"/>
      <w:r w:rsidRPr="00DB43BC">
        <w:rPr>
          <w:rFonts w:ascii="Calibri" w:hAnsi="Calibri"/>
          <w:lang w:val="en-US"/>
        </w:rPr>
        <w:t>Effect of length of eclipse</w:t>
      </w:r>
      <w:bookmarkEnd w:id="30"/>
    </w:p>
    <w:p w14:paraId="0DE7065A" w14:textId="77777777" w:rsidR="00EB7A9A" w:rsidRPr="00DB43BC" w:rsidRDefault="00EB7A9A" w:rsidP="00A068DE">
      <w:pPr>
        <w:rPr>
          <w:rFonts w:ascii="Calibri" w:hAnsi="Calibri"/>
          <w:lang w:val="en-US"/>
        </w:rPr>
      </w:pPr>
      <w:r w:rsidRPr="00DB43BC">
        <w:rPr>
          <w:rFonts w:ascii="Calibri" w:hAnsi="Calibri"/>
          <w:lang w:val="en-US"/>
        </w:rPr>
        <w:t>As seen from the results in Figure 6 the length of the eclipse between groups clearly affects the observers´ spatial awareness. The scores decrease with increase of length of darkness but there is no sharp drop anywhere. These observations don’t seem to give a strong basis for drawing a clear limit at 8 seconds.</w:t>
      </w:r>
    </w:p>
    <w:p w14:paraId="72EB6F07" w14:textId="77777777" w:rsidR="00EB7A9A" w:rsidRPr="00DB43BC" w:rsidRDefault="00EB7A9A" w:rsidP="00A068DE">
      <w:pPr>
        <w:rPr>
          <w:rFonts w:ascii="Calibri" w:hAnsi="Calibri"/>
          <w:lang w:val="en-US"/>
        </w:rPr>
      </w:pPr>
    </w:p>
    <w:p w14:paraId="4D0F528F" w14:textId="77777777" w:rsidR="00EB7A9A" w:rsidRPr="00DB43BC" w:rsidRDefault="00EB7A9A" w:rsidP="00A068DE">
      <w:pPr>
        <w:rPr>
          <w:rFonts w:ascii="Calibri" w:hAnsi="Calibri"/>
          <w:lang w:val="en-US"/>
        </w:rPr>
      </w:pPr>
      <w:r w:rsidRPr="00DB43BC">
        <w:rPr>
          <w:rFonts w:ascii="Calibri" w:hAnsi="Calibri"/>
          <w:lang w:val="en-US"/>
        </w:rPr>
        <w:t xml:space="preserve">Legend for the graphs: </w:t>
      </w:r>
      <w:r w:rsidRPr="00DB43BC">
        <w:rPr>
          <w:rFonts w:ascii="Calibri" w:hAnsi="Calibri"/>
          <w:color w:val="548DD4" w:themeColor="text2" w:themeTint="99"/>
          <w:lang w:val="en-US"/>
        </w:rPr>
        <w:t>blue lines</w:t>
      </w:r>
      <w:r w:rsidRPr="00DB43BC">
        <w:rPr>
          <w:rFonts w:ascii="Calibri" w:hAnsi="Calibri"/>
          <w:lang w:val="en-US"/>
        </w:rPr>
        <w:t xml:space="preserve"> – scores from practitioners (mariners), </w:t>
      </w:r>
      <w:r w:rsidRPr="00DB43BC">
        <w:rPr>
          <w:rFonts w:ascii="Calibri" w:hAnsi="Calibri"/>
          <w:color w:val="76923C" w:themeColor="accent3" w:themeShade="BF"/>
          <w:lang w:val="en-US"/>
        </w:rPr>
        <w:t>green lines</w:t>
      </w:r>
      <w:r w:rsidRPr="00DB43BC">
        <w:rPr>
          <w:rFonts w:ascii="Calibri" w:hAnsi="Calibri"/>
          <w:lang w:val="en-US"/>
        </w:rPr>
        <w:t xml:space="preserve"> – scores from theorists, black line – averages of the scores.</w:t>
      </w:r>
    </w:p>
    <w:p w14:paraId="5FDF0AE5" w14:textId="77777777" w:rsidR="00EB7A9A" w:rsidRPr="00DB43BC" w:rsidRDefault="00EB7A9A" w:rsidP="00EB7A9A">
      <w:pPr>
        <w:ind w:left="360"/>
        <w:rPr>
          <w:rFonts w:ascii="Calibri" w:hAnsi="Calibri"/>
          <w:lang w:val="en-US"/>
        </w:rPr>
      </w:pPr>
    </w:p>
    <w:p w14:paraId="0AB1CFF5" w14:textId="5A8DD17C" w:rsidR="00EB7A9A" w:rsidRPr="00DB43BC" w:rsidRDefault="00EB7A9A" w:rsidP="00EB7A9A">
      <w:pPr>
        <w:spacing w:after="160" w:line="259" w:lineRule="auto"/>
        <w:jc w:val="center"/>
        <w:rPr>
          <w:rFonts w:ascii="Calibri" w:hAnsi="Calibri"/>
          <w:lang w:val="en-US"/>
        </w:rPr>
      </w:pPr>
      <w:r w:rsidRPr="00DB43BC">
        <w:rPr>
          <w:rFonts w:ascii="Calibri" w:hAnsi="Calibri"/>
          <w:noProof/>
          <w:lang w:val="en-IE" w:eastAsia="en-IE"/>
        </w:rPr>
        <w:drawing>
          <wp:inline distT="0" distB="0" distL="0" distR="0" wp14:anchorId="35DDC6D9" wp14:editId="29A18F29">
            <wp:extent cx="4122420" cy="1924050"/>
            <wp:effectExtent l="0" t="0" r="11430" b="0"/>
            <wp:docPr id="7" name="Diagramm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62839888" w14:textId="77777777" w:rsidR="00EB7A9A" w:rsidRPr="00DB43BC" w:rsidRDefault="00EB7A9A" w:rsidP="00EB7A9A">
      <w:pPr>
        <w:pStyle w:val="Caption"/>
        <w:rPr>
          <w:rFonts w:ascii="Calibri" w:hAnsi="Calibri" w:cs="Arial"/>
          <w:sz w:val="22"/>
          <w:szCs w:val="24"/>
          <w:lang w:val="en-US"/>
        </w:rPr>
      </w:pPr>
      <w:bookmarkStart w:id="31" w:name="_Toc445131268"/>
      <w:r w:rsidRPr="00DB43BC">
        <w:rPr>
          <w:rFonts w:ascii="Calibri" w:hAnsi="Calibri" w:cs="Arial"/>
          <w:sz w:val="22"/>
          <w:szCs w:val="24"/>
          <w:lang w:val="en-US"/>
        </w:rPr>
        <w:t xml:space="preserve">Figure </w:t>
      </w:r>
      <w:r w:rsidRPr="00DB43BC">
        <w:rPr>
          <w:rFonts w:ascii="Calibri" w:hAnsi="Calibri" w:cs="Arial"/>
          <w:sz w:val="22"/>
          <w:szCs w:val="24"/>
          <w:lang w:val="en-US"/>
        </w:rPr>
        <w:fldChar w:fldCharType="begin"/>
      </w:r>
      <w:r w:rsidRPr="00DB43BC">
        <w:rPr>
          <w:rFonts w:ascii="Calibri" w:hAnsi="Calibri" w:cs="Arial"/>
          <w:sz w:val="22"/>
          <w:szCs w:val="24"/>
          <w:lang w:val="en-US"/>
        </w:rPr>
        <w:instrText xml:space="preserve"> SEQ Figure \* ARABIC </w:instrText>
      </w:r>
      <w:r w:rsidRPr="00DB43BC">
        <w:rPr>
          <w:rFonts w:ascii="Calibri" w:hAnsi="Calibri" w:cs="Arial"/>
          <w:sz w:val="22"/>
          <w:szCs w:val="24"/>
          <w:lang w:val="en-US"/>
        </w:rPr>
        <w:fldChar w:fldCharType="separate"/>
      </w:r>
      <w:r w:rsidRPr="00DB43BC">
        <w:rPr>
          <w:rFonts w:ascii="Calibri" w:hAnsi="Calibri" w:cs="Arial"/>
          <w:noProof/>
          <w:sz w:val="22"/>
          <w:szCs w:val="24"/>
          <w:lang w:val="en-US"/>
        </w:rPr>
        <w:t>6</w:t>
      </w:r>
      <w:r w:rsidRPr="00DB43BC">
        <w:rPr>
          <w:rFonts w:ascii="Calibri" w:hAnsi="Calibri" w:cs="Arial"/>
          <w:sz w:val="22"/>
          <w:szCs w:val="24"/>
          <w:lang w:val="en-US"/>
        </w:rPr>
        <w:fldChar w:fldCharType="end"/>
      </w:r>
      <w:r w:rsidRPr="00DB43BC">
        <w:rPr>
          <w:rFonts w:ascii="Calibri" w:hAnsi="Calibri" w:cs="Arial"/>
          <w:sz w:val="22"/>
          <w:szCs w:val="24"/>
          <w:lang w:val="en-US"/>
        </w:rPr>
        <w:t>. Effect of length of eclipse between groups in group flashing lights to spatial awareness of the observers</w:t>
      </w:r>
      <w:bookmarkEnd w:id="31"/>
    </w:p>
    <w:p w14:paraId="6D7F91E3" w14:textId="77777777" w:rsidR="00EB7A9A" w:rsidRPr="00DB43BC" w:rsidRDefault="00EB7A9A" w:rsidP="00EB7A9A">
      <w:pPr>
        <w:rPr>
          <w:rFonts w:ascii="Calibri" w:hAnsi="Calibri"/>
          <w:lang w:val="en-US"/>
        </w:rPr>
      </w:pPr>
    </w:p>
    <w:p w14:paraId="520CB4AA" w14:textId="77777777" w:rsidR="00EB7A9A" w:rsidRPr="00DB43BC" w:rsidRDefault="00EB7A9A" w:rsidP="00DE6CC0">
      <w:pPr>
        <w:pStyle w:val="Heading2"/>
        <w:keepNext/>
        <w:numPr>
          <w:ilvl w:val="1"/>
          <w:numId w:val="18"/>
        </w:numPr>
        <w:spacing w:before="240" w:after="60"/>
        <w:rPr>
          <w:rFonts w:ascii="Calibri" w:hAnsi="Calibri"/>
          <w:lang w:val="en-US"/>
        </w:rPr>
      </w:pPr>
      <w:bookmarkStart w:id="32" w:name="_Toc445131286"/>
      <w:r w:rsidRPr="00DB43BC">
        <w:rPr>
          <w:rFonts w:ascii="Calibri" w:hAnsi="Calibri"/>
          <w:lang w:val="en-US"/>
        </w:rPr>
        <w:t>Effect of length of number of flashes in a group with constant length of eclipse</w:t>
      </w:r>
      <w:bookmarkEnd w:id="32"/>
    </w:p>
    <w:p w14:paraId="4C7BB9B2" w14:textId="77777777" w:rsidR="00EB7A9A" w:rsidRPr="00DB43BC" w:rsidRDefault="00EB7A9A" w:rsidP="00EB7A9A">
      <w:pPr>
        <w:spacing w:after="160" w:line="259" w:lineRule="auto"/>
        <w:rPr>
          <w:rFonts w:ascii="Calibri" w:hAnsi="Calibri"/>
          <w:lang w:val="en-US"/>
        </w:rPr>
      </w:pPr>
      <w:r w:rsidRPr="00DB43BC">
        <w:rPr>
          <w:rFonts w:ascii="Calibri" w:hAnsi="Calibri"/>
          <w:lang w:val="en-US"/>
        </w:rPr>
        <w:t xml:space="preserve">The results on Figure 7 confirm the hypothesis that increasing number of flashes in a group increases usability of a light if the length of eclipse remains the same. As the proportion of the light in a period increases this result is logical. </w:t>
      </w:r>
    </w:p>
    <w:p w14:paraId="418FB6A2" w14:textId="71B4E772" w:rsidR="00EB7A9A" w:rsidRPr="00DB43BC" w:rsidRDefault="00EB7A9A" w:rsidP="00EB7A9A">
      <w:pPr>
        <w:spacing w:after="160" w:line="259" w:lineRule="auto"/>
        <w:jc w:val="center"/>
        <w:rPr>
          <w:rFonts w:ascii="Calibri" w:hAnsi="Calibri"/>
          <w:lang w:val="en-US"/>
        </w:rPr>
      </w:pPr>
      <w:r w:rsidRPr="00DB43BC">
        <w:rPr>
          <w:rFonts w:ascii="Calibri" w:hAnsi="Calibri"/>
          <w:noProof/>
          <w:lang w:val="en-IE" w:eastAsia="en-IE"/>
        </w:rPr>
        <w:drawing>
          <wp:inline distT="0" distB="0" distL="0" distR="0" wp14:anchorId="182234C6" wp14:editId="26D075F7">
            <wp:extent cx="4112895" cy="2685415"/>
            <wp:effectExtent l="0" t="0" r="1905" b="635"/>
            <wp:docPr id="6" name="Diagramm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415E3DF1" w14:textId="77777777" w:rsidR="00EB7A9A" w:rsidRPr="00DB43BC" w:rsidRDefault="00EB7A9A" w:rsidP="00EB7A9A">
      <w:pPr>
        <w:pStyle w:val="Caption"/>
        <w:rPr>
          <w:rFonts w:ascii="Calibri" w:hAnsi="Calibri" w:cs="Arial"/>
          <w:sz w:val="22"/>
          <w:szCs w:val="24"/>
          <w:lang w:val="en-US"/>
        </w:rPr>
      </w:pPr>
      <w:bookmarkStart w:id="33" w:name="_Toc445131269"/>
      <w:r w:rsidRPr="00DB43BC">
        <w:rPr>
          <w:rFonts w:ascii="Calibri" w:hAnsi="Calibri" w:cs="Arial"/>
          <w:sz w:val="22"/>
          <w:szCs w:val="24"/>
          <w:lang w:val="en-US"/>
        </w:rPr>
        <w:t xml:space="preserve">Figure </w:t>
      </w:r>
      <w:r w:rsidRPr="00DB43BC">
        <w:rPr>
          <w:rFonts w:ascii="Calibri" w:hAnsi="Calibri" w:cs="Arial"/>
          <w:sz w:val="22"/>
          <w:szCs w:val="24"/>
          <w:lang w:val="en-US"/>
        </w:rPr>
        <w:fldChar w:fldCharType="begin"/>
      </w:r>
      <w:r w:rsidRPr="00DB43BC">
        <w:rPr>
          <w:rFonts w:ascii="Calibri" w:hAnsi="Calibri" w:cs="Arial"/>
          <w:sz w:val="22"/>
          <w:szCs w:val="24"/>
          <w:lang w:val="en-US"/>
        </w:rPr>
        <w:instrText xml:space="preserve"> SEQ Figure \* ARABIC </w:instrText>
      </w:r>
      <w:r w:rsidRPr="00DB43BC">
        <w:rPr>
          <w:rFonts w:ascii="Calibri" w:hAnsi="Calibri" w:cs="Arial"/>
          <w:sz w:val="22"/>
          <w:szCs w:val="24"/>
          <w:lang w:val="en-US"/>
        </w:rPr>
        <w:fldChar w:fldCharType="separate"/>
      </w:r>
      <w:r w:rsidRPr="00DB43BC">
        <w:rPr>
          <w:rFonts w:ascii="Calibri" w:hAnsi="Calibri" w:cs="Arial"/>
          <w:noProof/>
          <w:sz w:val="22"/>
          <w:szCs w:val="24"/>
          <w:lang w:val="en-US"/>
        </w:rPr>
        <w:t>7</w:t>
      </w:r>
      <w:r w:rsidRPr="00DB43BC">
        <w:rPr>
          <w:rFonts w:ascii="Calibri" w:hAnsi="Calibri" w:cs="Arial"/>
          <w:sz w:val="22"/>
          <w:szCs w:val="24"/>
          <w:lang w:val="en-US"/>
        </w:rPr>
        <w:fldChar w:fldCharType="end"/>
      </w:r>
      <w:r w:rsidRPr="00DB43BC">
        <w:rPr>
          <w:rFonts w:ascii="Calibri" w:hAnsi="Calibri" w:cs="Arial"/>
          <w:sz w:val="22"/>
          <w:szCs w:val="24"/>
          <w:lang w:val="en-US"/>
        </w:rPr>
        <w:t>. Effect of number of flashes in a group in group flashing lights to spatial awareness of the observers</w:t>
      </w:r>
      <w:bookmarkEnd w:id="33"/>
    </w:p>
    <w:p w14:paraId="577B1F44" w14:textId="77777777" w:rsidR="00EB7A9A" w:rsidRPr="00DB43BC" w:rsidRDefault="00EB7A9A" w:rsidP="00EB7A9A">
      <w:pPr>
        <w:rPr>
          <w:rFonts w:ascii="Calibri" w:hAnsi="Calibri" w:cs="Arial"/>
          <w:lang w:val="en-US"/>
        </w:rPr>
      </w:pPr>
    </w:p>
    <w:p w14:paraId="296B4FF1" w14:textId="77777777" w:rsidR="00EB7A9A" w:rsidRPr="00DB43BC" w:rsidRDefault="00EB7A9A" w:rsidP="00DE6CC0">
      <w:pPr>
        <w:pStyle w:val="Heading2"/>
        <w:keepNext/>
        <w:numPr>
          <w:ilvl w:val="1"/>
          <w:numId w:val="18"/>
        </w:numPr>
        <w:spacing w:before="240" w:after="60"/>
        <w:rPr>
          <w:rFonts w:ascii="Calibri" w:hAnsi="Calibri"/>
          <w:lang w:val="en-US"/>
        </w:rPr>
      </w:pPr>
      <w:bookmarkStart w:id="34" w:name="_Toc445131287"/>
      <w:r w:rsidRPr="00DB43BC">
        <w:rPr>
          <w:rFonts w:ascii="Calibri" w:hAnsi="Calibri"/>
          <w:lang w:val="en-US"/>
        </w:rPr>
        <w:lastRenderedPageBreak/>
        <w:t>Effect of number of flashes with proportionally longer eclipses between groups</w:t>
      </w:r>
      <w:bookmarkEnd w:id="34"/>
    </w:p>
    <w:p w14:paraId="14E69B08" w14:textId="77777777" w:rsidR="00EB7A9A" w:rsidRPr="00DB43BC" w:rsidRDefault="00EB7A9A" w:rsidP="00EB7A9A">
      <w:pPr>
        <w:spacing w:after="160" w:line="259" w:lineRule="auto"/>
        <w:rPr>
          <w:rFonts w:ascii="Calibri" w:hAnsi="Calibri"/>
          <w:lang w:val="en-US"/>
        </w:rPr>
      </w:pPr>
      <w:r w:rsidRPr="00DB43BC">
        <w:rPr>
          <w:rFonts w:ascii="Calibri" w:hAnsi="Calibri"/>
          <w:lang w:val="en-US"/>
        </w:rPr>
        <w:t>The results on Figure 8 show that increasing the length of the eclipses proportionally with number of flashes effectively dampens the positive effect of increasing the number of flashes. At the end of the set very long eclipses between groups dominate over larger number of flashes and overall score tends to be lower than with less flashes but with shorter eclipse.</w:t>
      </w:r>
    </w:p>
    <w:p w14:paraId="6DD64A82" w14:textId="55BBBE61" w:rsidR="00EB7A9A" w:rsidRPr="00DB43BC" w:rsidRDefault="00EB7A9A" w:rsidP="00EB7A9A">
      <w:pPr>
        <w:spacing w:after="160" w:line="259" w:lineRule="auto"/>
        <w:jc w:val="center"/>
        <w:rPr>
          <w:rFonts w:ascii="Calibri" w:hAnsi="Calibri"/>
          <w:lang w:val="en-US"/>
        </w:rPr>
      </w:pPr>
      <w:r w:rsidRPr="00DB43BC">
        <w:rPr>
          <w:rFonts w:ascii="Calibri" w:hAnsi="Calibri"/>
          <w:noProof/>
          <w:lang w:val="en-IE" w:eastAsia="en-IE"/>
        </w:rPr>
        <w:drawing>
          <wp:inline distT="0" distB="0" distL="0" distR="0" wp14:anchorId="734F3D69" wp14:editId="652B1187">
            <wp:extent cx="4141470" cy="2752725"/>
            <wp:effectExtent l="0" t="0" r="11430" b="9525"/>
            <wp:docPr id="5" name="Diagramm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50F55DCE" w14:textId="77777777" w:rsidR="00EB7A9A" w:rsidRPr="00DB43BC" w:rsidRDefault="00EB7A9A" w:rsidP="00EB7A9A">
      <w:pPr>
        <w:pStyle w:val="Caption"/>
        <w:rPr>
          <w:rFonts w:ascii="Calibri" w:hAnsi="Calibri" w:cs="Arial"/>
          <w:sz w:val="22"/>
          <w:lang w:val="en-US"/>
        </w:rPr>
      </w:pPr>
      <w:bookmarkStart w:id="35" w:name="_Toc445131270"/>
      <w:r w:rsidRPr="00DB43BC">
        <w:rPr>
          <w:rFonts w:ascii="Calibri" w:hAnsi="Calibri" w:cs="Arial"/>
          <w:sz w:val="22"/>
          <w:szCs w:val="24"/>
          <w:lang w:val="en-US"/>
        </w:rPr>
        <w:t xml:space="preserve">Figure </w:t>
      </w:r>
      <w:r w:rsidRPr="00DB43BC">
        <w:rPr>
          <w:rFonts w:ascii="Calibri" w:hAnsi="Calibri" w:cs="Arial"/>
          <w:sz w:val="22"/>
          <w:szCs w:val="24"/>
          <w:lang w:val="en-US"/>
        </w:rPr>
        <w:fldChar w:fldCharType="begin"/>
      </w:r>
      <w:r w:rsidRPr="00DB43BC">
        <w:rPr>
          <w:rFonts w:ascii="Calibri" w:hAnsi="Calibri" w:cs="Arial"/>
          <w:sz w:val="22"/>
          <w:szCs w:val="24"/>
          <w:lang w:val="en-US"/>
        </w:rPr>
        <w:instrText xml:space="preserve"> SEQ Figure \* ARABIC </w:instrText>
      </w:r>
      <w:r w:rsidRPr="00DB43BC">
        <w:rPr>
          <w:rFonts w:ascii="Calibri" w:hAnsi="Calibri" w:cs="Arial"/>
          <w:sz w:val="22"/>
          <w:szCs w:val="24"/>
          <w:lang w:val="en-US"/>
        </w:rPr>
        <w:fldChar w:fldCharType="separate"/>
      </w:r>
      <w:r w:rsidRPr="00DB43BC">
        <w:rPr>
          <w:rFonts w:ascii="Calibri" w:hAnsi="Calibri" w:cs="Arial"/>
          <w:noProof/>
          <w:sz w:val="22"/>
          <w:szCs w:val="24"/>
          <w:lang w:val="en-US"/>
        </w:rPr>
        <w:t>8</w:t>
      </w:r>
      <w:r w:rsidRPr="00DB43BC">
        <w:rPr>
          <w:rFonts w:ascii="Calibri" w:hAnsi="Calibri" w:cs="Arial"/>
          <w:sz w:val="22"/>
          <w:szCs w:val="24"/>
          <w:lang w:val="en-US"/>
        </w:rPr>
        <w:fldChar w:fldCharType="end"/>
      </w:r>
      <w:r w:rsidRPr="00DB43BC">
        <w:rPr>
          <w:rFonts w:ascii="Calibri" w:hAnsi="Calibri" w:cs="Arial"/>
          <w:sz w:val="22"/>
          <w:szCs w:val="24"/>
          <w:lang w:val="en-US"/>
        </w:rPr>
        <w:t>. Effect of number of flashes in a group and proportionally longer eclipse between groups in group flashing lights to spatial awareness of the observers</w:t>
      </w:r>
      <w:bookmarkEnd w:id="35"/>
    </w:p>
    <w:p w14:paraId="701C75FC" w14:textId="77777777" w:rsidR="00EB7A9A" w:rsidRPr="00DB43BC" w:rsidRDefault="00EB7A9A" w:rsidP="00EB7A9A">
      <w:pPr>
        <w:spacing w:after="160" w:line="259" w:lineRule="auto"/>
        <w:rPr>
          <w:rFonts w:ascii="Calibri" w:hAnsi="Calibri" w:cs="Arial"/>
          <w:lang w:val="en-US"/>
        </w:rPr>
      </w:pPr>
    </w:p>
    <w:p w14:paraId="0EE72FB3" w14:textId="77777777" w:rsidR="00EB7A9A" w:rsidRPr="00DB43BC" w:rsidRDefault="00EB7A9A" w:rsidP="00DE6CC0">
      <w:pPr>
        <w:pStyle w:val="Heading2"/>
        <w:keepNext/>
        <w:numPr>
          <w:ilvl w:val="1"/>
          <w:numId w:val="18"/>
        </w:numPr>
        <w:spacing w:before="240" w:after="60"/>
        <w:rPr>
          <w:rFonts w:ascii="Calibri" w:hAnsi="Calibri"/>
          <w:lang w:val="en-US"/>
        </w:rPr>
      </w:pPr>
      <w:bookmarkStart w:id="36" w:name="_Toc445131288"/>
      <w:r w:rsidRPr="00DB43BC">
        <w:rPr>
          <w:rFonts w:ascii="Calibri" w:hAnsi="Calibri"/>
          <w:lang w:val="en-US"/>
        </w:rPr>
        <w:t>Effect of length of flashes with constant length of eclipse</w:t>
      </w:r>
      <w:bookmarkEnd w:id="36"/>
    </w:p>
    <w:p w14:paraId="561D8FE9" w14:textId="77777777" w:rsidR="00EB7A9A" w:rsidRPr="00DB43BC" w:rsidRDefault="00EB7A9A" w:rsidP="00EB7A9A">
      <w:pPr>
        <w:spacing w:after="160" w:line="259" w:lineRule="auto"/>
        <w:rPr>
          <w:rFonts w:ascii="Calibri" w:hAnsi="Calibri"/>
          <w:lang w:val="en-US"/>
        </w:rPr>
      </w:pPr>
      <w:r w:rsidRPr="00DB43BC">
        <w:rPr>
          <w:rFonts w:ascii="Calibri" w:hAnsi="Calibri"/>
          <w:lang w:val="en-US"/>
        </w:rPr>
        <w:t>In this case the trend is most mixed as can be seen on Figure 9. It seems that there might be an “optimal peak” where length of flashes with eclipse between them is long enough to dominate over the length of the eclipse but not tediously long to wait for the next flash. Appearance of the character 3+3+3+8 was unanimously considered already too “slow”, therefore 4+4+4+8 was skipped.</w:t>
      </w:r>
    </w:p>
    <w:p w14:paraId="4726CC17" w14:textId="754F9602" w:rsidR="00EB7A9A" w:rsidRPr="00DB43BC" w:rsidRDefault="00EB7A9A" w:rsidP="00EB7A9A">
      <w:pPr>
        <w:spacing w:after="160" w:line="259" w:lineRule="auto"/>
        <w:jc w:val="center"/>
        <w:rPr>
          <w:rFonts w:ascii="Calibri" w:hAnsi="Calibri"/>
          <w:lang w:val="en-US"/>
        </w:rPr>
      </w:pPr>
      <w:r w:rsidRPr="00DB43BC">
        <w:rPr>
          <w:rFonts w:ascii="Calibri" w:hAnsi="Calibri"/>
          <w:noProof/>
          <w:lang w:val="en-IE" w:eastAsia="en-IE"/>
        </w:rPr>
        <w:drawing>
          <wp:inline distT="0" distB="0" distL="0" distR="0" wp14:anchorId="41F3C8CD" wp14:editId="6732371D">
            <wp:extent cx="4122420" cy="1924050"/>
            <wp:effectExtent l="0" t="0" r="11430" b="0"/>
            <wp:docPr id="4" name="Diagramm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36705E28" w14:textId="77777777" w:rsidR="00EB7A9A" w:rsidRPr="00DB43BC" w:rsidRDefault="00EB7A9A" w:rsidP="00EB7A9A">
      <w:pPr>
        <w:pStyle w:val="Caption"/>
        <w:rPr>
          <w:rFonts w:ascii="Calibri" w:hAnsi="Calibri" w:cs="Arial"/>
          <w:sz w:val="22"/>
          <w:szCs w:val="24"/>
          <w:lang w:val="en-US"/>
        </w:rPr>
      </w:pPr>
      <w:bookmarkStart w:id="37" w:name="_Toc445131271"/>
      <w:r w:rsidRPr="00DB43BC">
        <w:rPr>
          <w:rFonts w:ascii="Calibri" w:hAnsi="Calibri" w:cs="Arial"/>
          <w:sz w:val="22"/>
          <w:szCs w:val="24"/>
          <w:lang w:val="en-US"/>
        </w:rPr>
        <w:t xml:space="preserve">Figure </w:t>
      </w:r>
      <w:r w:rsidRPr="00DB43BC">
        <w:rPr>
          <w:rFonts w:ascii="Calibri" w:hAnsi="Calibri" w:cs="Arial"/>
          <w:sz w:val="22"/>
          <w:szCs w:val="24"/>
          <w:lang w:val="en-US"/>
        </w:rPr>
        <w:fldChar w:fldCharType="begin"/>
      </w:r>
      <w:r w:rsidRPr="00DB43BC">
        <w:rPr>
          <w:rFonts w:ascii="Calibri" w:hAnsi="Calibri" w:cs="Arial"/>
          <w:sz w:val="22"/>
          <w:szCs w:val="24"/>
          <w:lang w:val="en-US"/>
        </w:rPr>
        <w:instrText xml:space="preserve"> SEQ Figure \* ARABIC </w:instrText>
      </w:r>
      <w:r w:rsidRPr="00DB43BC">
        <w:rPr>
          <w:rFonts w:ascii="Calibri" w:hAnsi="Calibri" w:cs="Arial"/>
          <w:sz w:val="22"/>
          <w:szCs w:val="24"/>
          <w:lang w:val="en-US"/>
        </w:rPr>
        <w:fldChar w:fldCharType="separate"/>
      </w:r>
      <w:r w:rsidRPr="00DB43BC">
        <w:rPr>
          <w:rFonts w:ascii="Calibri" w:hAnsi="Calibri" w:cs="Arial"/>
          <w:noProof/>
          <w:sz w:val="22"/>
          <w:szCs w:val="24"/>
          <w:lang w:val="en-US"/>
        </w:rPr>
        <w:t>9</w:t>
      </w:r>
      <w:r w:rsidRPr="00DB43BC">
        <w:rPr>
          <w:rFonts w:ascii="Calibri" w:hAnsi="Calibri" w:cs="Arial"/>
          <w:sz w:val="22"/>
          <w:szCs w:val="24"/>
          <w:lang w:val="en-US"/>
        </w:rPr>
        <w:fldChar w:fldCharType="end"/>
      </w:r>
      <w:r w:rsidRPr="00DB43BC">
        <w:rPr>
          <w:rFonts w:ascii="Calibri" w:hAnsi="Calibri" w:cs="Arial"/>
          <w:sz w:val="22"/>
          <w:szCs w:val="24"/>
          <w:lang w:val="en-US"/>
        </w:rPr>
        <w:t>. Effect of length of flashes in group flashing lights to spatial awareness of the observers</w:t>
      </w:r>
      <w:bookmarkEnd w:id="37"/>
    </w:p>
    <w:p w14:paraId="0FD8E92B" w14:textId="77777777" w:rsidR="00EB7A9A" w:rsidRPr="00DB43BC" w:rsidRDefault="00EB7A9A" w:rsidP="00EB7A9A">
      <w:pPr>
        <w:rPr>
          <w:rFonts w:ascii="Calibri" w:hAnsi="Calibri" w:cs="Arial"/>
          <w:lang w:val="en-US"/>
        </w:rPr>
      </w:pPr>
    </w:p>
    <w:p w14:paraId="0F75D8C9" w14:textId="77777777" w:rsidR="00EB7A9A" w:rsidRPr="00DB43BC" w:rsidRDefault="00EB7A9A" w:rsidP="00DE6CC0">
      <w:pPr>
        <w:pStyle w:val="Heading2"/>
        <w:keepNext/>
        <w:numPr>
          <w:ilvl w:val="1"/>
          <w:numId w:val="18"/>
        </w:numPr>
        <w:spacing w:before="240" w:after="60"/>
        <w:rPr>
          <w:rFonts w:ascii="Calibri" w:hAnsi="Calibri"/>
          <w:lang w:val="en-US"/>
        </w:rPr>
      </w:pPr>
      <w:bookmarkStart w:id="38" w:name="_Toc445131289"/>
      <w:r w:rsidRPr="00DB43BC">
        <w:rPr>
          <w:rFonts w:ascii="Calibri" w:hAnsi="Calibri"/>
          <w:lang w:val="en-US"/>
        </w:rPr>
        <w:t>Effect of length of flashes with proportionally longer eclipses between groups</w:t>
      </w:r>
      <w:bookmarkEnd w:id="38"/>
    </w:p>
    <w:p w14:paraId="370A5968" w14:textId="77777777" w:rsidR="00EB7A9A" w:rsidRPr="00DB43BC" w:rsidRDefault="00EB7A9A" w:rsidP="00EB7A9A">
      <w:pPr>
        <w:rPr>
          <w:rFonts w:ascii="Calibri" w:hAnsi="Calibri"/>
          <w:lang w:val="en-US"/>
        </w:rPr>
      </w:pPr>
      <w:r w:rsidRPr="00DB43BC">
        <w:rPr>
          <w:rFonts w:ascii="Calibri" w:hAnsi="Calibri"/>
          <w:lang w:val="en-US"/>
        </w:rPr>
        <w:t xml:space="preserve">As can be seen from Figure 10 light with shorter periods are perceived as better than “scaled up” versions of them where the same problems occur as in 7.4 (too long flashes and too long eclipses between them) which makes it difficult to wait for the next flash and to perceive a group as a group. </w:t>
      </w:r>
    </w:p>
    <w:p w14:paraId="2314C213" w14:textId="77777777" w:rsidR="00EB7A9A" w:rsidRPr="00DB43BC" w:rsidRDefault="00EB7A9A" w:rsidP="00EB7A9A">
      <w:pPr>
        <w:rPr>
          <w:rFonts w:ascii="Calibri" w:hAnsi="Calibri"/>
          <w:lang w:val="en-US"/>
        </w:rPr>
      </w:pPr>
    </w:p>
    <w:p w14:paraId="6E661DD4" w14:textId="6F35812A" w:rsidR="00EB7A9A" w:rsidRPr="00DB43BC" w:rsidRDefault="00EB7A9A" w:rsidP="00EB7A9A">
      <w:pPr>
        <w:jc w:val="center"/>
        <w:rPr>
          <w:rFonts w:ascii="Calibri" w:hAnsi="Calibri"/>
          <w:lang w:val="en-US"/>
        </w:rPr>
      </w:pPr>
      <w:r w:rsidRPr="00DB43BC">
        <w:rPr>
          <w:rFonts w:ascii="Calibri" w:hAnsi="Calibri"/>
          <w:noProof/>
          <w:lang w:val="en-IE" w:eastAsia="en-IE"/>
        </w:rPr>
        <w:lastRenderedPageBreak/>
        <w:drawing>
          <wp:inline distT="0" distB="0" distL="0" distR="0" wp14:anchorId="406B2A6D" wp14:editId="5A5C4ED6">
            <wp:extent cx="4103370" cy="2630805"/>
            <wp:effectExtent l="0" t="0" r="11430" b="17145"/>
            <wp:docPr id="2" name="Diagramm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5E93406E" w14:textId="77777777" w:rsidR="00EB7A9A" w:rsidRPr="00DB43BC" w:rsidRDefault="00EB7A9A" w:rsidP="00EB7A9A">
      <w:pPr>
        <w:rPr>
          <w:rFonts w:ascii="Calibri" w:hAnsi="Calibri"/>
          <w:lang w:val="en-US"/>
        </w:rPr>
      </w:pPr>
    </w:p>
    <w:p w14:paraId="521BA3E3" w14:textId="77777777" w:rsidR="00EB7A9A" w:rsidRPr="00DB43BC" w:rsidRDefault="00EB7A9A" w:rsidP="00EB7A9A">
      <w:pPr>
        <w:pStyle w:val="Caption"/>
        <w:rPr>
          <w:rFonts w:ascii="Calibri" w:hAnsi="Calibri" w:cs="Arial"/>
          <w:sz w:val="22"/>
          <w:szCs w:val="24"/>
          <w:lang w:val="en-US"/>
        </w:rPr>
      </w:pPr>
      <w:bookmarkStart w:id="39" w:name="_Toc445131272"/>
      <w:r w:rsidRPr="00DB43BC">
        <w:rPr>
          <w:rFonts w:ascii="Calibri" w:hAnsi="Calibri" w:cs="Arial"/>
          <w:sz w:val="22"/>
          <w:szCs w:val="24"/>
          <w:lang w:val="en-US"/>
        </w:rPr>
        <w:t xml:space="preserve">Figure </w:t>
      </w:r>
      <w:r w:rsidRPr="00DB43BC">
        <w:rPr>
          <w:rFonts w:ascii="Calibri" w:hAnsi="Calibri" w:cs="Arial"/>
          <w:sz w:val="22"/>
          <w:szCs w:val="24"/>
          <w:lang w:val="en-US"/>
        </w:rPr>
        <w:fldChar w:fldCharType="begin"/>
      </w:r>
      <w:r w:rsidRPr="00DB43BC">
        <w:rPr>
          <w:rFonts w:ascii="Calibri" w:hAnsi="Calibri" w:cs="Arial"/>
          <w:sz w:val="22"/>
          <w:szCs w:val="24"/>
          <w:lang w:val="en-US"/>
        </w:rPr>
        <w:instrText xml:space="preserve"> SEQ Figure \* ARABIC </w:instrText>
      </w:r>
      <w:r w:rsidRPr="00DB43BC">
        <w:rPr>
          <w:rFonts w:ascii="Calibri" w:hAnsi="Calibri" w:cs="Arial"/>
          <w:sz w:val="22"/>
          <w:szCs w:val="24"/>
          <w:lang w:val="en-US"/>
        </w:rPr>
        <w:fldChar w:fldCharType="separate"/>
      </w:r>
      <w:r w:rsidRPr="00DB43BC">
        <w:rPr>
          <w:rFonts w:ascii="Calibri" w:hAnsi="Calibri" w:cs="Arial"/>
          <w:noProof/>
          <w:sz w:val="22"/>
          <w:szCs w:val="24"/>
          <w:lang w:val="en-US"/>
        </w:rPr>
        <w:t>10</w:t>
      </w:r>
      <w:r w:rsidRPr="00DB43BC">
        <w:rPr>
          <w:rFonts w:ascii="Calibri" w:hAnsi="Calibri" w:cs="Arial"/>
          <w:sz w:val="22"/>
          <w:szCs w:val="24"/>
          <w:lang w:val="en-US"/>
        </w:rPr>
        <w:fldChar w:fldCharType="end"/>
      </w:r>
      <w:r w:rsidRPr="00DB43BC">
        <w:rPr>
          <w:rFonts w:ascii="Calibri" w:hAnsi="Calibri" w:cs="Arial"/>
          <w:sz w:val="22"/>
          <w:szCs w:val="24"/>
          <w:lang w:val="en-US"/>
        </w:rPr>
        <w:t>. Effect of length of flashes and proportionally longer eclipse between groups in group flashing lights to spatial awareness of the observers</w:t>
      </w:r>
      <w:bookmarkEnd w:id="39"/>
    </w:p>
    <w:p w14:paraId="096B12D6" w14:textId="77777777" w:rsidR="00EB7A9A" w:rsidRPr="00DB43BC" w:rsidRDefault="00EB7A9A" w:rsidP="00EB7A9A">
      <w:pPr>
        <w:rPr>
          <w:rFonts w:ascii="Calibri" w:hAnsi="Calibri"/>
          <w:lang w:val="en-US"/>
        </w:rPr>
      </w:pPr>
    </w:p>
    <w:p w14:paraId="6BBE4746" w14:textId="77777777" w:rsidR="00EB7A9A" w:rsidRPr="00DB43BC" w:rsidRDefault="00EB7A9A" w:rsidP="00DE6CC0">
      <w:pPr>
        <w:pStyle w:val="Heading2"/>
        <w:keepNext/>
        <w:numPr>
          <w:ilvl w:val="1"/>
          <w:numId w:val="18"/>
        </w:numPr>
        <w:spacing w:before="240" w:after="60"/>
        <w:rPr>
          <w:rFonts w:ascii="Calibri" w:hAnsi="Calibri"/>
          <w:lang w:val="en-US"/>
        </w:rPr>
      </w:pPr>
      <w:bookmarkStart w:id="40" w:name="_Toc445131290"/>
      <w:r w:rsidRPr="00DB43BC">
        <w:rPr>
          <w:rFonts w:ascii="Calibri" w:hAnsi="Calibri"/>
          <w:lang w:val="en-US"/>
        </w:rPr>
        <w:t>Other observations</w:t>
      </w:r>
      <w:bookmarkEnd w:id="40"/>
    </w:p>
    <w:p w14:paraId="7DC136B8" w14:textId="77777777" w:rsidR="00EB7A9A" w:rsidRPr="00DB43BC" w:rsidRDefault="00EB7A9A" w:rsidP="00EB7A9A">
      <w:pPr>
        <w:rPr>
          <w:rFonts w:ascii="Calibri" w:hAnsi="Calibri"/>
          <w:lang w:val="en-US"/>
        </w:rPr>
      </w:pPr>
      <w:r w:rsidRPr="00DB43BC">
        <w:rPr>
          <w:rFonts w:ascii="Calibri" w:hAnsi="Calibri"/>
          <w:lang w:val="en-US"/>
        </w:rPr>
        <w:t xml:space="preserve">Due to lots of background lights and illuminated objects as reference points, once the light to be observed was located along with its nearest objects, it was actually difficult to lose it again. </w:t>
      </w:r>
    </w:p>
    <w:p w14:paraId="785D3F6E" w14:textId="77777777" w:rsidR="00EB7A9A" w:rsidRPr="00DB43BC" w:rsidRDefault="00EB7A9A" w:rsidP="00EB7A9A">
      <w:pPr>
        <w:rPr>
          <w:rFonts w:ascii="Calibri" w:hAnsi="Calibri"/>
          <w:lang w:val="en-US"/>
        </w:rPr>
      </w:pPr>
    </w:p>
    <w:p w14:paraId="2C575247" w14:textId="77777777" w:rsidR="00EB7A9A" w:rsidRPr="00DB43BC" w:rsidRDefault="00EB7A9A" w:rsidP="00EB7A9A">
      <w:pPr>
        <w:rPr>
          <w:rFonts w:ascii="Calibri" w:hAnsi="Calibri"/>
          <w:lang w:val="en-US"/>
        </w:rPr>
      </w:pPr>
      <w:r w:rsidRPr="00DB43BC">
        <w:rPr>
          <w:rFonts w:ascii="Calibri" w:hAnsi="Calibri"/>
          <w:lang w:val="en-US"/>
        </w:rPr>
        <w:t>The observers agreed that the length of eclipse that should be considered too long depends on navigational situation – density and speed of traffic, amount of other navigation lights and background lighting. The eclipse that is too long for an area with heavy traffic and background lighting may be acceptable on a dark open sea.</w:t>
      </w:r>
    </w:p>
    <w:p w14:paraId="2CFC3640" w14:textId="77777777" w:rsidR="00EB7A9A" w:rsidRPr="00DB43BC" w:rsidRDefault="00EB7A9A" w:rsidP="00EB7A9A">
      <w:pPr>
        <w:rPr>
          <w:rFonts w:ascii="Calibri" w:hAnsi="Calibri"/>
          <w:lang w:val="en-US"/>
        </w:rPr>
      </w:pPr>
    </w:p>
    <w:p w14:paraId="62BA0186" w14:textId="77777777" w:rsidR="00EB7A9A" w:rsidRPr="00DB43BC" w:rsidRDefault="00EB7A9A" w:rsidP="00EB7A9A">
      <w:pPr>
        <w:rPr>
          <w:rFonts w:ascii="Calibri" w:hAnsi="Calibri"/>
          <w:lang w:val="en-US"/>
        </w:rPr>
      </w:pPr>
      <w:r w:rsidRPr="00DB43BC">
        <w:rPr>
          <w:rFonts w:ascii="Calibri" w:hAnsi="Calibri"/>
          <w:lang w:val="en-US"/>
        </w:rPr>
        <w:t>It was noted that with lots of flashes in a group it was sometimes possible to make observations during one group and long eclipse didn’t seem to be so problematic, i.e. longer duration of a group could somewhat compensate longer eclipse.</w:t>
      </w:r>
    </w:p>
    <w:p w14:paraId="14D96E70" w14:textId="77777777" w:rsidR="00EB7A9A" w:rsidRPr="00DB43BC" w:rsidRDefault="00EB7A9A" w:rsidP="00EB7A9A">
      <w:pPr>
        <w:rPr>
          <w:rFonts w:ascii="Calibri" w:hAnsi="Calibri"/>
          <w:lang w:val="en-US"/>
        </w:rPr>
      </w:pPr>
    </w:p>
    <w:p w14:paraId="746E82B8" w14:textId="77777777" w:rsidR="00EB7A9A" w:rsidRPr="00DB43BC" w:rsidRDefault="00EB7A9A" w:rsidP="00EB7A9A">
      <w:pPr>
        <w:rPr>
          <w:rFonts w:ascii="Calibri" w:hAnsi="Calibri"/>
          <w:lang w:val="en-US"/>
        </w:rPr>
      </w:pPr>
      <w:r w:rsidRPr="00DB43BC">
        <w:rPr>
          <w:rFonts w:ascii="Calibri" w:hAnsi="Calibri"/>
          <w:lang w:val="en-US"/>
        </w:rPr>
        <w:t>It was also noted by an observer that other adjacent flashing lights distracted the attention during long eclipses.</w:t>
      </w:r>
    </w:p>
    <w:p w14:paraId="4E99CA59" w14:textId="77777777" w:rsidR="00EB7A9A" w:rsidRPr="00DB43BC" w:rsidRDefault="00EB7A9A" w:rsidP="00EB7A9A">
      <w:pPr>
        <w:rPr>
          <w:rFonts w:ascii="Calibri" w:hAnsi="Calibri"/>
          <w:lang w:val="en-US"/>
        </w:rPr>
      </w:pPr>
    </w:p>
    <w:p w14:paraId="7CF49BC2" w14:textId="77777777" w:rsidR="00EB7A9A" w:rsidRPr="00DB43BC" w:rsidRDefault="00EB7A9A" w:rsidP="00EB7A9A">
      <w:pPr>
        <w:rPr>
          <w:rFonts w:ascii="Calibri" w:hAnsi="Calibri"/>
          <w:lang w:val="en-US"/>
        </w:rPr>
      </w:pPr>
      <w:r w:rsidRPr="00DB43BC">
        <w:rPr>
          <w:rFonts w:ascii="Calibri" w:hAnsi="Calibri"/>
          <w:lang w:val="en-US"/>
        </w:rPr>
        <w:t>An observer with maritime background sent additional comments after the trial. He said that in practice when navigating, a light is usually observed only once, not for multiple periods. The light is identified and the flash pattern memorized by the first period. Another reason for not counting the flashes multiple times is that other lights and things take/need attention as well, especially in areas with dense traffic.</w:t>
      </w:r>
    </w:p>
    <w:p w14:paraId="4F08631A" w14:textId="77777777" w:rsidR="00EB7A9A" w:rsidRPr="00DB43BC" w:rsidRDefault="00EB7A9A" w:rsidP="00EB7A9A">
      <w:pPr>
        <w:rPr>
          <w:rFonts w:ascii="Calibri" w:hAnsi="Calibri"/>
          <w:lang w:val="en-US"/>
        </w:rPr>
      </w:pPr>
    </w:p>
    <w:p w14:paraId="0FCEBF94" w14:textId="77777777" w:rsidR="00EB7A9A" w:rsidRPr="00DB43BC" w:rsidRDefault="00EB7A9A" w:rsidP="00DB43BC">
      <w:pPr>
        <w:pStyle w:val="Heading1"/>
        <w:numPr>
          <w:ilvl w:val="0"/>
          <w:numId w:val="18"/>
        </w:numPr>
        <w:rPr>
          <w:lang w:val="en-US"/>
        </w:rPr>
      </w:pPr>
      <w:bookmarkStart w:id="41" w:name="_Toc445131291"/>
      <w:r w:rsidRPr="00DB43BC">
        <w:rPr>
          <w:lang w:val="en-US"/>
        </w:rPr>
        <w:t>Conclusions and Recommendations</w:t>
      </w:r>
      <w:bookmarkEnd w:id="41"/>
    </w:p>
    <w:p w14:paraId="09985029" w14:textId="77777777" w:rsidR="00EB7A9A" w:rsidRPr="00DB43BC" w:rsidRDefault="00EB7A9A" w:rsidP="00EB7A9A">
      <w:pPr>
        <w:rPr>
          <w:rFonts w:ascii="Calibri" w:hAnsi="Calibri"/>
          <w:lang w:val="en-US"/>
        </w:rPr>
      </w:pPr>
    </w:p>
    <w:p w14:paraId="3347DBA2" w14:textId="77777777" w:rsidR="00EB7A9A" w:rsidRPr="00DB43BC" w:rsidRDefault="00EB7A9A" w:rsidP="00EB7A9A">
      <w:pPr>
        <w:rPr>
          <w:rFonts w:ascii="Calibri" w:hAnsi="Calibri"/>
          <w:lang w:val="en-US"/>
        </w:rPr>
      </w:pPr>
      <w:r w:rsidRPr="00DB43BC">
        <w:rPr>
          <w:rFonts w:ascii="Calibri" w:hAnsi="Calibri"/>
          <w:lang w:val="en-US"/>
        </w:rPr>
        <w:t>Due to large number of possible combinations the selection of characters made for this viewing trial may not be representative enough to be basis for an international recommendation. The same may apply to the small number of observers and to the observing conditions.</w:t>
      </w:r>
    </w:p>
    <w:p w14:paraId="66C1AC2B" w14:textId="77777777" w:rsidR="00EB7A9A" w:rsidRPr="00DB43BC" w:rsidRDefault="00EB7A9A" w:rsidP="00EB7A9A">
      <w:pPr>
        <w:rPr>
          <w:rFonts w:ascii="Calibri" w:hAnsi="Calibri"/>
          <w:lang w:val="en-US"/>
        </w:rPr>
      </w:pPr>
    </w:p>
    <w:p w14:paraId="2EF6D10D" w14:textId="67AC41DD" w:rsidR="00EB7A9A" w:rsidRPr="00DB43BC" w:rsidRDefault="00EB7A9A" w:rsidP="00EB7A9A">
      <w:pPr>
        <w:rPr>
          <w:rFonts w:ascii="Calibri" w:hAnsi="Calibri"/>
          <w:b/>
          <w:lang w:val="en-US"/>
        </w:rPr>
      </w:pPr>
      <w:r w:rsidRPr="00DB43BC">
        <w:rPr>
          <w:rFonts w:ascii="Calibri" w:hAnsi="Calibri"/>
          <w:lang w:val="en-US"/>
        </w:rPr>
        <w:t xml:space="preserve">As the transition between “bad” and “good” light is smooth and it depends on other factors like number and length of flashes as well, </w:t>
      </w:r>
      <w:r w:rsidRPr="00DB43BC">
        <w:rPr>
          <w:rFonts w:ascii="Calibri" w:hAnsi="Calibri"/>
          <w:b/>
          <w:lang w:val="en-US"/>
        </w:rPr>
        <w:t>there is no clear justification for selecting a single number as a limit for recommended length of eclipse</w:t>
      </w:r>
      <w:r w:rsidRPr="00DB43BC">
        <w:rPr>
          <w:rFonts w:ascii="Calibri" w:hAnsi="Calibri"/>
          <w:lang w:val="en-US"/>
        </w:rPr>
        <w:t xml:space="preserve"> between groups in a group flashing light. </w:t>
      </w:r>
    </w:p>
    <w:p w14:paraId="4DBEBAFC" w14:textId="77777777" w:rsidR="00EB7A9A" w:rsidRPr="00DB43BC" w:rsidRDefault="00EB7A9A" w:rsidP="00EB7A9A">
      <w:pPr>
        <w:rPr>
          <w:rFonts w:ascii="Calibri" w:hAnsi="Calibri"/>
          <w:lang w:val="en-US"/>
        </w:rPr>
      </w:pPr>
    </w:p>
    <w:p w14:paraId="29183887" w14:textId="77777777" w:rsidR="00EB7A9A" w:rsidRPr="00DB43BC" w:rsidRDefault="00EB7A9A" w:rsidP="00EB7A9A">
      <w:pPr>
        <w:rPr>
          <w:rFonts w:ascii="Calibri" w:hAnsi="Calibri"/>
          <w:lang w:val="en-US"/>
        </w:rPr>
      </w:pPr>
      <w:r w:rsidRPr="00DB43BC">
        <w:rPr>
          <w:rFonts w:ascii="Calibri" w:hAnsi="Calibri"/>
          <w:lang w:val="en-US"/>
        </w:rPr>
        <w:lastRenderedPageBreak/>
        <w:t xml:space="preserve">What is considered </w:t>
      </w:r>
      <w:r w:rsidRPr="00DB43BC">
        <w:rPr>
          <w:rFonts w:ascii="Calibri" w:hAnsi="Calibri"/>
          <w:b/>
          <w:lang w:val="en-US"/>
        </w:rPr>
        <w:t xml:space="preserve">too long depends largely on navigational situation </w:t>
      </w:r>
      <w:r w:rsidRPr="00DB43BC">
        <w:rPr>
          <w:rFonts w:ascii="Calibri" w:hAnsi="Calibri"/>
          <w:lang w:val="en-US"/>
        </w:rPr>
        <w:t>– traffic speed and density, amount of other navigational lights and background lighting.</w:t>
      </w:r>
    </w:p>
    <w:p w14:paraId="213D6ADC" w14:textId="77777777" w:rsidR="00EB7A9A" w:rsidRPr="00DB43BC" w:rsidRDefault="00EB7A9A" w:rsidP="00EB7A9A">
      <w:pPr>
        <w:rPr>
          <w:rFonts w:ascii="Calibri" w:hAnsi="Calibri"/>
          <w:lang w:val="en-US"/>
        </w:rPr>
      </w:pPr>
    </w:p>
    <w:p w14:paraId="4C394F44" w14:textId="77777777" w:rsidR="00EB7A9A" w:rsidRPr="00DB43BC" w:rsidRDefault="00EB7A9A" w:rsidP="00EB7A9A">
      <w:pPr>
        <w:rPr>
          <w:rFonts w:ascii="Calibri" w:hAnsi="Calibri"/>
          <w:lang w:val="en-US"/>
        </w:rPr>
      </w:pPr>
      <w:r w:rsidRPr="00DB43BC">
        <w:rPr>
          <w:rFonts w:ascii="Calibri" w:hAnsi="Calibri"/>
          <w:lang w:val="en-US"/>
        </w:rPr>
        <w:t xml:space="preserve">It may be possible to set a limit for </w:t>
      </w:r>
      <w:r w:rsidRPr="00DB43BC">
        <w:rPr>
          <w:rFonts w:ascii="Calibri" w:hAnsi="Calibri"/>
          <w:b/>
          <w:lang w:val="en-US"/>
        </w:rPr>
        <w:t>absolute maximum length of eclipse</w:t>
      </w:r>
      <w:r w:rsidRPr="00DB43BC">
        <w:rPr>
          <w:rFonts w:ascii="Calibri" w:hAnsi="Calibri"/>
          <w:lang w:val="en-US"/>
        </w:rPr>
        <w:t xml:space="preserve"> in a group flashing light that would apply to situation on a dark and empty open sea. Based on experiences from this trial, in this case the number could probably be larger than 8 seconds. However that would not be appropriate upper limit for an eclipse in a restricted area with dense traffic. And still the final impression would also depend on what is “beside the eclipse” in the period.</w:t>
      </w:r>
    </w:p>
    <w:p w14:paraId="4DA2B945" w14:textId="77777777" w:rsidR="00EB7A9A" w:rsidRPr="00DB43BC" w:rsidRDefault="00EB7A9A" w:rsidP="00EB7A9A">
      <w:pPr>
        <w:rPr>
          <w:rFonts w:ascii="Calibri" w:hAnsi="Calibri"/>
          <w:lang w:val="en-US"/>
        </w:rPr>
      </w:pPr>
    </w:p>
    <w:p w14:paraId="76AA7689" w14:textId="77777777" w:rsidR="00EB7A9A" w:rsidRPr="00DB43BC" w:rsidRDefault="00EB7A9A" w:rsidP="00EB7A9A">
      <w:pPr>
        <w:rPr>
          <w:rFonts w:ascii="Calibri" w:hAnsi="Calibri"/>
          <w:lang w:val="en-US"/>
        </w:rPr>
      </w:pPr>
      <w:r w:rsidRPr="00DB43BC">
        <w:rPr>
          <w:rFonts w:ascii="Calibri" w:hAnsi="Calibri"/>
          <w:lang w:val="en-US"/>
        </w:rPr>
        <w:t xml:space="preserve">Based on the results of the trial it is recommended to investigate if limits to lengths of eclipses could be based on a </w:t>
      </w:r>
      <w:r w:rsidRPr="00DB43BC">
        <w:rPr>
          <w:rFonts w:ascii="Calibri" w:hAnsi="Calibri"/>
          <w:b/>
          <w:lang w:val="en-US"/>
        </w:rPr>
        <w:t>ratio of light and darkness</w:t>
      </w:r>
      <w:r w:rsidRPr="00DB43BC">
        <w:rPr>
          <w:rFonts w:ascii="Calibri" w:hAnsi="Calibri"/>
          <w:lang w:val="en-US"/>
        </w:rPr>
        <w:t xml:space="preserve"> in a period. </w:t>
      </w:r>
    </w:p>
    <w:p w14:paraId="04926A3F" w14:textId="77777777" w:rsidR="00EB7A9A" w:rsidRPr="00DB43BC" w:rsidRDefault="00EB7A9A" w:rsidP="00EB7A9A">
      <w:pPr>
        <w:rPr>
          <w:rFonts w:ascii="Calibri" w:hAnsi="Calibri"/>
          <w:lang w:val="en-US"/>
        </w:rPr>
      </w:pPr>
      <w:r w:rsidRPr="00DB43BC">
        <w:rPr>
          <w:rFonts w:ascii="Calibri" w:hAnsi="Calibri"/>
          <w:lang w:val="en-US"/>
        </w:rPr>
        <w:br w:type="page"/>
      </w:r>
    </w:p>
    <w:p w14:paraId="0002ABC3" w14:textId="77777777" w:rsidR="00EB7A9A" w:rsidRPr="00DB43BC" w:rsidRDefault="00EB7A9A" w:rsidP="00DB43BC">
      <w:pPr>
        <w:pStyle w:val="Heading1"/>
        <w:numPr>
          <w:ilvl w:val="0"/>
          <w:numId w:val="0"/>
        </w:numPr>
        <w:ind w:left="360"/>
        <w:rPr>
          <w:lang w:val="en-US"/>
        </w:rPr>
      </w:pPr>
      <w:bookmarkStart w:id="42" w:name="_Toc445131292"/>
      <w:r w:rsidRPr="00DB43BC">
        <w:rPr>
          <w:lang w:val="en-US"/>
        </w:rPr>
        <w:lastRenderedPageBreak/>
        <w:t>A. Observation Sheet</w:t>
      </w:r>
      <w:bookmarkEnd w:id="42"/>
    </w:p>
    <w:p w14:paraId="01840626" w14:textId="77777777" w:rsidR="00EB7A9A" w:rsidRPr="00DB43BC" w:rsidRDefault="00EB7A9A" w:rsidP="00EB7A9A">
      <w:pPr>
        <w:rPr>
          <w:rFonts w:ascii="Calibri" w:hAnsi="Calibri"/>
          <w:lang w:val="en-US"/>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2"/>
        <w:gridCol w:w="2966"/>
        <w:gridCol w:w="1080"/>
        <w:gridCol w:w="900"/>
        <w:gridCol w:w="1260"/>
        <w:gridCol w:w="1080"/>
        <w:gridCol w:w="1219"/>
      </w:tblGrid>
      <w:tr w:rsidR="00EB7A9A" w:rsidRPr="00DB43BC" w14:paraId="610FD60F" w14:textId="77777777" w:rsidTr="00EB7A9A">
        <w:tc>
          <w:tcPr>
            <w:tcW w:w="562" w:type="dxa"/>
          </w:tcPr>
          <w:p w14:paraId="40EC9D06" w14:textId="77777777" w:rsidR="00EB7A9A" w:rsidRPr="00DB43BC" w:rsidRDefault="00EB7A9A" w:rsidP="00EB7A9A">
            <w:pPr>
              <w:ind w:left="29" w:right="33"/>
              <w:jc w:val="center"/>
              <w:rPr>
                <w:rFonts w:ascii="Calibri" w:hAnsi="Calibri"/>
                <w:lang w:val="en-US"/>
              </w:rPr>
            </w:pPr>
          </w:p>
        </w:tc>
        <w:tc>
          <w:tcPr>
            <w:tcW w:w="2966" w:type="dxa"/>
          </w:tcPr>
          <w:p w14:paraId="5050BFDA" w14:textId="77777777" w:rsidR="00EB7A9A" w:rsidRPr="00DB43BC" w:rsidRDefault="00EB7A9A" w:rsidP="00EB7A9A">
            <w:pPr>
              <w:rPr>
                <w:rFonts w:ascii="Calibri" w:hAnsi="Calibri"/>
                <w:lang w:val="en-US"/>
              </w:rPr>
            </w:pPr>
          </w:p>
        </w:tc>
        <w:tc>
          <w:tcPr>
            <w:tcW w:w="1080" w:type="dxa"/>
          </w:tcPr>
          <w:p w14:paraId="44DCDDD8"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Very bad</w:t>
            </w:r>
          </w:p>
        </w:tc>
        <w:tc>
          <w:tcPr>
            <w:tcW w:w="900" w:type="dxa"/>
          </w:tcPr>
          <w:p w14:paraId="68378487" w14:textId="77777777" w:rsidR="00EB7A9A" w:rsidRPr="00DB43BC" w:rsidRDefault="00EB7A9A" w:rsidP="00EB7A9A">
            <w:pPr>
              <w:jc w:val="center"/>
              <w:rPr>
                <w:rFonts w:ascii="Calibri" w:hAnsi="Calibri"/>
                <w:lang w:val="en-US"/>
              </w:rPr>
            </w:pPr>
            <w:r w:rsidRPr="00DB43BC">
              <w:rPr>
                <w:rFonts w:ascii="Calibri" w:hAnsi="Calibri"/>
                <w:lang w:val="en-US" w:eastAsia="de-DE"/>
              </w:rPr>
              <w:t>Bad</w:t>
            </w:r>
          </w:p>
        </w:tc>
        <w:tc>
          <w:tcPr>
            <w:tcW w:w="1260" w:type="dxa"/>
          </w:tcPr>
          <w:p w14:paraId="34E41FD0"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Acceptable</w:t>
            </w:r>
          </w:p>
        </w:tc>
        <w:tc>
          <w:tcPr>
            <w:tcW w:w="1080" w:type="dxa"/>
          </w:tcPr>
          <w:p w14:paraId="2EA53033"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Good</w:t>
            </w:r>
          </w:p>
        </w:tc>
        <w:tc>
          <w:tcPr>
            <w:tcW w:w="1219" w:type="dxa"/>
          </w:tcPr>
          <w:p w14:paraId="1236F2DD"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Very good</w:t>
            </w:r>
          </w:p>
        </w:tc>
      </w:tr>
      <w:tr w:rsidR="00EB7A9A" w:rsidRPr="00DB43BC" w14:paraId="7F657F64" w14:textId="77777777" w:rsidTr="00EB7A9A">
        <w:tc>
          <w:tcPr>
            <w:tcW w:w="562" w:type="dxa"/>
          </w:tcPr>
          <w:p w14:paraId="3793EC1F" w14:textId="77777777" w:rsidR="00EB7A9A" w:rsidRPr="00DB43BC" w:rsidRDefault="00EB7A9A" w:rsidP="00EB7A9A">
            <w:pPr>
              <w:ind w:left="29" w:right="33"/>
              <w:jc w:val="center"/>
              <w:rPr>
                <w:rFonts w:ascii="Calibri" w:hAnsi="Calibri"/>
                <w:lang w:val="en-US"/>
              </w:rPr>
            </w:pPr>
          </w:p>
        </w:tc>
        <w:tc>
          <w:tcPr>
            <w:tcW w:w="2966" w:type="dxa"/>
          </w:tcPr>
          <w:p w14:paraId="40D61F9A" w14:textId="77777777" w:rsidR="00EB7A9A" w:rsidRPr="00DB43BC" w:rsidRDefault="00EB7A9A" w:rsidP="00EB7A9A">
            <w:pPr>
              <w:rPr>
                <w:rFonts w:ascii="Calibri" w:hAnsi="Calibri"/>
                <w:lang w:val="en-US"/>
              </w:rPr>
            </w:pPr>
          </w:p>
        </w:tc>
        <w:tc>
          <w:tcPr>
            <w:tcW w:w="1080" w:type="dxa"/>
          </w:tcPr>
          <w:p w14:paraId="71873594" w14:textId="77777777" w:rsidR="00EB7A9A" w:rsidRPr="00DB43BC" w:rsidRDefault="00EB7A9A" w:rsidP="00EB7A9A">
            <w:pPr>
              <w:jc w:val="center"/>
              <w:rPr>
                <w:rFonts w:ascii="Calibri" w:hAnsi="Calibri"/>
                <w:lang w:val="en-US"/>
              </w:rPr>
            </w:pPr>
            <w:r w:rsidRPr="00DB43BC">
              <w:rPr>
                <w:rFonts w:ascii="Calibri" w:hAnsi="Calibri"/>
                <w:lang w:val="en-US"/>
              </w:rPr>
              <w:t>1</w:t>
            </w:r>
          </w:p>
        </w:tc>
        <w:tc>
          <w:tcPr>
            <w:tcW w:w="900" w:type="dxa"/>
          </w:tcPr>
          <w:p w14:paraId="6B1F586A"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2</w:t>
            </w:r>
          </w:p>
        </w:tc>
        <w:tc>
          <w:tcPr>
            <w:tcW w:w="1260" w:type="dxa"/>
          </w:tcPr>
          <w:p w14:paraId="2C8FB8D8" w14:textId="77777777" w:rsidR="00EB7A9A" w:rsidRPr="00DB43BC" w:rsidRDefault="00EB7A9A" w:rsidP="00EB7A9A">
            <w:pPr>
              <w:jc w:val="center"/>
              <w:rPr>
                <w:rFonts w:ascii="Calibri" w:hAnsi="Calibri"/>
                <w:lang w:val="en-US"/>
              </w:rPr>
            </w:pPr>
            <w:r w:rsidRPr="00DB43BC">
              <w:rPr>
                <w:rFonts w:ascii="Calibri" w:hAnsi="Calibri"/>
                <w:lang w:val="en-US"/>
              </w:rPr>
              <w:t>3</w:t>
            </w:r>
          </w:p>
        </w:tc>
        <w:tc>
          <w:tcPr>
            <w:tcW w:w="1080" w:type="dxa"/>
          </w:tcPr>
          <w:p w14:paraId="20B30452"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4</w:t>
            </w:r>
          </w:p>
        </w:tc>
        <w:tc>
          <w:tcPr>
            <w:tcW w:w="1219" w:type="dxa"/>
          </w:tcPr>
          <w:p w14:paraId="0EB98D11"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5</w:t>
            </w:r>
          </w:p>
        </w:tc>
      </w:tr>
      <w:tr w:rsidR="00EB7A9A" w:rsidRPr="00DB43BC" w14:paraId="2EC69A2A" w14:textId="77777777" w:rsidTr="00EB7A9A">
        <w:tc>
          <w:tcPr>
            <w:tcW w:w="562" w:type="dxa"/>
          </w:tcPr>
          <w:p w14:paraId="73D524B3" w14:textId="77777777" w:rsidR="00EB7A9A" w:rsidRPr="00DB43BC" w:rsidRDefault="00EB7A9A" w:rsidP="00DE6CC0">
            <w:pPr>
              <w:pStyle w:val="ListParagraph"/>
              <w:numPr>
                <w:ilvl w:val="0"/>
                <w:numId w:val="17"/>
              </w:numPr>
              <w:ind w:left="682" w:right="33" w:hanging="653"/>
              <w:jc w:val="both"/>
              <w:rPr>
                <w:rFonts w:ascii="Calibri" w:hAnsi="Calibri"/>
                <w:lang w:val="en-US"/>
              </w:rPr>
            </w:pPr>
          </w:p>
        </w:tc>
        <w:tc>
          <w:tcPr>
            <w:tcW w:w="2966" w:type="dxa"/>
          </w:tcPr>
          <w:p w14:paraId="52EDCD27" w14:textId="77777777" w:rsidR="00EB7A9A" w:rsidRPr="00DB43BC" w:rsidRDefault="00EB7A9A" w:rsidP="00EB7A9A">
            <w:pPr>
              <w:rPr>
                <w:rFonts w:ascii="Calibri" w:hAnsi="Calibri"/>
                <w:lang w:val="en-US"/>
              </w:rPr>
            </w:pP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 xml:space="preserve">+3 </w:t>
            </w:r>
            <w:r w:rsidRPr="00DB43BC">
              <w:rPr>
                <w:rFonts w:ascii="Calibri" w:hAnsi="Calibri"/>
                <w:color w:val="D9D9D9"/>
                <w:lang w:val="en-US"/>
              </w:rPr>
              <w:t>=6</w:t>
            </w:r>
          </w:p>
        </w:tc>
        <w:tc>
          <w:tcPr>
            <w:tcW w:w="1080" w:type="dxa"/>
          </w:tcPr>
          <w:p w14:paraId="07E44131" w14:textId="77777777" w:rsidR="00EB7A9A" w:rsidRPr="00DB43BC" w:rsidRDefault="00EB7A9A" w:rsidP="00EB7A9A">
            <w:pPr>
              <w:rPr>
                <w:rFonts w:ascii="Calibri" w:hAnsi="Calibri"/>
                <w:lang w:val="en-US"/>
              </w:rPr>
            </w:pPr>
          </w:p>
        </w:tc>
        <w:tc>
          <w:tcPr>
            <w:tcW w:w="900" w:type="dxa"/>
          </w:tcPr>
          <w:p w14:paraId="5AA5971E" w14:textId="77777777" w:rsidR="00EB7A9A" w:rsidRPr="00DB43BC" w:rsidRDefault="00EB7A9A" w:rsidP="00EB7A9A">
            <w:pPr>
              <w:jc w:val="center"/>
              <w:rPr>
                <w:rFonts w:ascii="Calibri" w:hAnsi="Calibri"/>
                <w:lang w:val="en-US" w:eastAsia="de-DE"/>
              </w:rPr>
            </w:pPr>
          </w:p>
        </w:tc>
        <w:tc>
          <w:tcPr>
            <w:tcW w:w="1260" w:type="dxa"/>
          </w:tcPr>
          <w:p w14:paraId="1DA33B15" w14:textId="77777777" w:rsidR="00EB7A9A" w:rsidRPr="00DB43BC" w:rsidRDefault="00EB7A9A" w:rsidP="00EB7A9A">
            <w:pPr>
              <w:jc w:val="center"/>
              <w:rPr>
                <w:rFonts w:ascii="Calibri" w:hAnsi="Calibri"/>
                <w:lang w:val="en-US"/>
              </w:rPr>
            </w:pPr>
          </w:p>
        </w:tc>
        <w:tc>
          <w:tcPr>
            <w:tcW w:w="1080" w:type="dxa"/>
          </w:tcPr>
          <w:p w14:paraId="1A1E5EA9" w14:textId="77777777" w:rsidR="00EB7A9A" w:rsidRPr="00DB43BC" w:rsidRDefault="00EB7A9A" w:rsidP="00EB7A9A">
            <w:pPr>
              <w:jc w:val="center"/>
              <w:rPr>
                <w:rFonts w:ascii="Calibri" w:hAnsi="Calibri"/>
                <w:lang w:val="en-US" w:eastAsia="de-DE"/>
              </w:rPr>
            </w:pPr>
          </w:p>
        </w:tc>
        <w:tc>
          <w:tcPr>
            <w:tcW w:w="1219" w:type="dxa"/>
          </w:tcPr>
          <w:p w14:paraId="1A223E8E" w14:textId="77777777" w:rsidR="00EB7A9A" w:rsidRPr="00DB43BC" w:rsidRDefault="00EB7A9A" w:rsidP="00EB7A9A">
            <w:pPr>
              <w:jc w:val="center"/>
              <w:rPr>
                <w:rFonts w:ascii="Calibri" w:hAnsi="Calibri"/>
                <w:lang w:val="en-US" w:eastAsia="de-DE"/>
              </w:rPr>
            </w:pPr>
          </w:p>
        </w:tc>
      </w:tr>
      <w:tr w:rsidR="00EB7A9A" w:rsidRPr="00DB43BC" w14:paraId="05E825C3" w14:textId="77777777" w:rsidTr="00EB7A9A">
        <w:tc>
          <w:tcPr>
            <w:tcW w:w="562" w:type="dxa"/>
          </w:tcPr>
          <w:p w14:paraId="1415092A" w14:textId="77777777" w:rsidR="00EB7A9A" w:rsidRPr="00DB43BC" w:rsidRDefault="00EB7A9A" w:rsidP="00DE6CC0">
            <w:pPr>
              <w:pStyle w:val="ListParagraph"/>
              <w:numPr>
                <w:ilvl w:val="0"/>
                <w:numId w:val="17"/>
              </w:numPr>
              <w:ind w:left="682" w:right="33" w:hanging="653"/>
              <w:jc w:val="both"/>
              <w:rPr>
                <w:rFonts w:ascii="Calibri" w:hAnsi="Calibri"/>
                <w:lang w:val="en-US"/>
              </w:rPr>
            </w:pPr>
          </w:p>
        </w:tc>
        <w:tc>
          <w:tcPr>
            <w:tcW w:w="2966" w:type="dxa"/>
          </w:tcPr>
          <w:p w14:paraId="060D43D0" w14:textId="77777777" w:rsidR="00EB7A9A" w:rsidRPr="00DB43BC" w:rsidRDefault="00EB7A9A" w:rsidP="00EB7A9A">
            <w:pPr>
              <w:rPr>
                <w:rFonts w:ascii="Calibri" w:hAnsi="Calibri"/>
                <w:lang w:val="en-US"/>
              </w:rPr>
            </w:pP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 xml:space="preserve">+4 </w:t>
            </w:r>
            <w:r w:rsidRPr="00DB43BC">
              <w:rPr>
                <w:rFonts w:ascii="Calibri" w:hAnsi="Calibri"/>
                <w:color w:val="D9D9D9"/>
                <w:lang w:val="en-US"/>
              </w:rPr>
              <w:t>=7</w:t>
            </w:r>
          </w:p>
        </w:tc>
        <w:tc>
          <w:tcPr>
            <w:tcW w:w="1080" w:type="dxa"/>
          </w:tcPr>
          <w:p w14:paraId="45EF34D7" w14:textId="77777777" w:rsidR="00EB7A9A" w:rsidRPr="00DB43BC" w:rsidRDefault="00EB7A9A" w:rsidP="00EB7A9A">
            <w:pPr>
              <w:rPr>
                <w:rFonts w:ascii="Calibri" w:hAnsi="Calibri"/>
                <w:lang w:val="en-US"/>
              </w:rPr>
            </w:pPr>
          </w:p>
        </w:tc>
        <w:tc>
          <w:tcPr>
            <w:tcW w:w="900" w:type="dxa"/>
          </w:tcPr>
          <w:p w14:paraId="04CAF161" w14:textId="77777777" w:rsidR="00EB7A9A" w:rsidRPr="00DB43BC" w:rsidRDefault="00EB7A9A" w:rsidP="00EB7A9A">
            <w:pPr>
              <w:rPr>
                <w:rFonts w:ascii="Calibri" w:hAnsi="Calibri"/>
                <w:lang w:val="en-US"/>
              </w:rPr>
            </w:pPr>
          </w:p>
        </w:tc>
        <w:tc>
          <w:tcPr>
            <w:tcW w:w="1260" w:type="dxa"/>
          </w:tcPr>
          <w:p w14:paraId="789ABE79" w14:textId="77777777" w:rsidR="00EB7A9A" w:rsidRPr="00DB43BC" w:rsidRDefault="00EB7A9A" w:rsidP="00EB7A9A">
            <w:pPr>
              <w:rPr>
                <w:rFonts w:ascii="Calibri" w:hAnsi="Calibri"/>
                <w:lang w:val="en-US"/>
              </w:rPr>
            </w:pPr>
          </w:p>
        </w:tc>
        <w:tc>
          <w:tcPr>
            <w:tcW w:w="1080" w:type="dxa"/>
          </w:tcPr>
          <w:p w14:paraId="638A168D" w14:textId="77777777" w:rsidR="00EB7A9A" w:rsidRPr="00DB43BC" w:rsidRDefault="00EB7A9A" w:rsidP="00EB7A9A">
            <w:pPr>
              <w:rPr>
                <w:rFonts w:ascii="Calibri" w:hAnsi="Calibri"/>
                <w:lang w:val="en-US"/>
              </w:rPr>
            </w:pPr>
          </w:p>
        </w:tc>
        <w:tc>
          <w:tcPr>
            <w:tcW w:w="1219" w:type="dxa"/>
          </w:tcPr>
          <w:p w14:paraId="438FFCF5" w14:textId="77777777" w:rsidR="00EB7A9A" w:rsidRPr="00DB43BC" w:rsidRDefault="00EB7A9A" w:rsidP="00EB7A9A">
            <w:pPr>
              <w:rPr>
                <w:rFonts w:ascii="Calibri" w:hAnsi="Calibri"/>
                <w:lang w:val="en-US"/>
              </w:rPr>
            </w:pPr>
          </w:p>
        </w:tc>
      </w:tr>
      <w:tr w:rsidR="00EB7A9A" w:rsidRPr="00DB43BC" w14:paraId="7FA1FA35" w14:textId="77777777" w:rsidTr="00EB7A9A">
        <w:tc>
          <w:tcPr>
            <w:tcW w:w="562" w:type="dxa"/>
          </w:tcPr>
          <w:p w14:paraId="35FD6CC0" w14:textId="77777777" w:rsidR="00EB7A9A" w:rsidRPr="00DB43BC" w:rsidRDefault="00EB7A9A" w:rsidP="00DE6CC0">
            <w:pPr>
              <w:pStyle w:val="ListParagraph"/>
              <w:numPr>
                <w:ilvl w:val="0"/>
                <w:numId w:val="17"/>
              </w:numPr>
              <w:ind w:left="682" w:right="33" w:hanging="653"/>
              <w:jc w:val="both"/>
              <w:rPr>
                <w:rFonts w:ascii="Calibri" w:hAnsi="Calibri"/>
                <w:lang w:val="en-US"/>
              </w:rPr>
            </w:pPr>
          </w:p>
        </w:tc>
        <w:tc>
          <w:tcPr>
            <w:tcW w:w="2966" w:type="dxa"/>
          </w:tcPr>
          <w:p w14:paraId="5641E375" w14:textId="77777777" w:rsidR="00EB7A9A" w:rsidRPr="00DB43BC" w:rsidRDefault="00EB7A9A" w:rsidP="00EB7A9A">
            <w:pPr>
              <w:rPr>
                <w:rFonts w:ascii="Calibri" w:hAnsi="Calibri"/>
                <w:lang w:val="en-US"/>
              </w:rPr>
            </w:pP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 xml:space="preserve">+5 </w:t>
            </w:r>
            <w:r w:rsidRPr="00DB43BC">
              <w:rPr>
                <w:rFonts w:ascii="Calibri" w:hAnsi="Calibri"/>
                <w:color w:val="D9D9D9"/>
                <w:lang w:val="en-US"/>
              </w:rPr>
              <w:t>=8</w:t>
            </w:r>
          </w:p>
        </w:tc>
        <w:tc>
          <w:tcPr>
            <w:tcW w:w="1080" w:type="dxa"/>
          </w:tcPr>
          <w:p w14:paraId="38BFD3F3" w14:textId="77777777" w:rsidR="00EB7A9A" w:rsidRPr="00DB43BC" w:rsidRDefault="00EB7A9A" w:rsidP="00EB7A9A">
            <w:pPr>
              <w:rPr>
                <w:rFonts w:ascii="Calibri" w:hAnsi="Calibri"/>
                <w:lang w:val="en-US"/>
              </w:rPr>
            </w:pPr>
          </w:p>
        </w:tc>
        <w:tc>
          <w:tcPr>
            <w:tcW w:w="900" w:type="dxa"/>
          </w:tcPr>
          <w:p w14:paraId="3232DFF4" w14:textId="77777777" w:rsidR="00EB7A9A" w:rsidRPr="00DB43BC" w:rsidRDefault="00EB7A9A" w:rsidP="00EB7A9A">
            <w:pPr>
              <w:rPr>
                <w:rFonts w:ascii="Calibri" w:hAnsi="Calibri"/>
                <w:lang w:val="en-US"/>
              </w:rPr>
            </w:pPr>
          </w:p>
        </w:tc>
        <w:tc>
          <w:tcPr>
            <w:tcW w:w="1260" w:type="dxa"/>
          </w:tcPr>
          <w:p w14:paraId="64C662D7" w14:textId="77777777" w:rsidR="00EB7A9A" w:rsidRPr="00DB43BC" w:rsidRDefault="00EB7A9A" w:rsidP="00EB7A9A">
            <w:pPr>
              <w:rPr>
                <w:rFonts w:ascii="Calibri" w:hAnsi="Calibri"/>
                <w:lang w:val="en-US"/>
              </w:rPr>
            </w:pPr>
          </w:p>
        </w:tc>
        <w:tc>
          <w:tcPr>
            <w:tcW w:w="1080" w:type="dxa"/>
          </w:tcPr>
          <w:p w14:paraId="29CAABB9" w14:textId="77777777" w:rsidR="00EB7A9A" w:rsidRPr="00DB43BC" w:rsidRDefault="00EB7A9A" w:rsidP="00EB7A9A">
            <w:pPr>
              <w:rPr>
                <w:rFonts w:ascii="Calibri" w:hAnsi="Calibri"/>
                <w:lang w:val="en-US"/>
              </w:rPr>
            </w:pPr>
          </w:p>
        </w:tc>
        <w:tc>
          <w:tcPr>
            <w:tcW w:w="1219" w:type="dxa"/>
          </w:tcPr>
          <w:p w14:paraId="5F2A94F9" w14:textId="77777777" w:rsidR="00EB7A9A" w:rsidRPr="00DB43BC" w:rsidRDefault="00EB7A9A" w:rsidP="00EB7A9A">
            <w:pPr>
              <w:rPr>
                <w:rFonts w:ascii="Calibri" w:hAnsi="Calibri"/>
                <w:lang w:val="en-US"/>
              </w:rPr>
            </w:pPr>
          </w:p>
        </w:tc>
      </w:tr>
      <w:tr w:rsidR="00EB7A9A" w:rsidRPr="00DB43BC" w14:paraId="7D253C3A" w14:textId="77777777" w:rsidTr="00EB7A9A">
        <w:tc>
          <w:tcPr>
            <w:tcW w:w="562" w:type="dxa"/>
          </w:tcPr>
          <w:p w14:paraId="0408B6B9" w14:textId="77777777" w:rsidR="00EB7A9A" w:rsidRPr="00DB43BC" w:rsidRDefault="00EB7A9A" w:rsidP="00DE6CC0">
            <w:pPr>
              <w:pStyle w:val="ListParagraph"/>
              <w:numPr>
                <w:ilvl w:val="0"/>
                <w:numId w:val="17"/>
              </w:numPr>
              <w:ind w:left="682" w:right="33" w:hanging="653"/>
              <w:jc w:val="both"/>
              <w:rPr>
                <w:rFonts w:ascii="Calibri" w:hAnsi="Calibri"/>
                <w:lang w:val="en-US"/>
              </w:rPr>
            </w:pPr>
          </w:p>
        </w:tc>
        <w:tc>
          <w:tcPr>
            <w:tcW w:w="2966" w:type="dxa"/>
          </w:tcPr>
          <w:p w14:paraId="5D56873C" w14:textId="77777777" w:rsidR="00EB7A9A" w:rsidRPr="00DB43BC" w:rsidRDefault="00EB7A9A" w:rsidP="00EB7A9A">
            <w:pPr>
              <w:rPr>
                <w:rFonts w:ascii="Calibri" w:hAnsi="Calibri"/>
                <w:lang w:val="en-US"/>
              </w:rPr>
            </w:pP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 xml:space="preserve">+6 </w:t>
            </w:r>
            <w:r w:rsidRPr="00DB43BC">
              <w:rPr>
                <w:rFonts w:ascii="Calibri" w:hAnsi="Calibri"/>
                <w:color w:val="D9D9D9"/>
                <w:lang w:val="en-US"/>
              </w:rPr>
              <w:t>=9</w:t>
            </w:r>
          </w:p>
        </w:tc>
        <w:tc>
          <w:tcPr>
            <w:tcW w:w="1080" w:type="dxa"/>
          </w:tcPr>
          <w:p w14:paraId="5B8EF332" w14:textId="77777777" w:rsidR="00EB7A9A" w:rsidRPr="00DB43BC" w:rsidRDefault="00EB7A9A" w:rsidP="00EB7A9A">
            <w:pPr>
              <w:rPr>
                <w:rFonts w:ascii="Calibri" w:hAnsi="Calibri"/>
                <w:lang w:val="en-US"/>
              </w:rPr>
            </w:pPr>
          </w:p>
        </w:tc>
        <w:tc>
          <w:tcPr>
            <w:tcW w:w="900" w:type="dxa"/>
          </w:tcPr>
          <w:p w14:paraId="16149C4F" w14:textId="77777777" w:rsidR="00EB7A9A" w:rsidRPr="00DB43BC" w:rsidRDefault="00EB7A9A" w:rsidP="00EB7A9A">
            <w:pPr>
              <w:rPr>
                <w:rFonts w:ascii="Calibri" w:hAnsi="Calibri"/>
                <w:lang w:val="en-US"/>
              </w:rPr>
            </w:pPr>
          </w:p>
        </w:tc>
        <w:tc>
          <w:tcPr>
            <w:tcW w:w="1260" w:type="dxa"/>
          </w:tcPr>
          <w:p w14:paraId="2FBD3FB1" w14:textId="77777777" w:rsidR="00EB7A9A" w:rsidRPr="00DB43BC" w:rsidRDefault="00EB7A9A" w:rsidP="00EB7A9A">
            <w:pPr>
              <w:rPr>
                <w:rFonts w:ascii="Calibri" w:hAnsi="Calibri"/>
                <w:lang w:val="en-US"/>
              </w:rPr>
            </w:pPr>
          </w:p>
        </w:tc>
        <w:tc>
          <w:tcPr>
            <w:tcW w:w="1080" w:type="dxa"/>
          </w:tcPr>
          <w:p w14:paraId="0A413D99" w14:textId="77777777" w:rsidR="00EB7A9A" w:rsidRPr="00DB43BC" w:rsidRDefault="00EB7A9A" w:rsidP="00EB7A9A">
            <w:pPr>
              <w:rPr>
                <w:rFonts w:ascii="Calibri" w:hAnsi="Calibri"/>
                <w:lang w:val="en-US"/>
              </w:rPr>
            </w:pPr>
          </w:p>
        </w:tc>
        <w:tc>
          <w:tcPr>
            <w:tcW w:w="1219" w:type="dxa"/>
          </w:tcPr>
          <w:p w14:paraId="03E4D753" w14:textId="77777777" w:rsidR="00EB7A9A" w:rsidRPr="00DB43BC" w:rsidRDefault="00EB7A9A" w:rsidP="00EB7A9A">
            <w:pPr>
              <w:rPr>
                <w:rFonts w:ascii="Calibri" w:hAnsi="Calibri"/>
                <w:lang w:val="en-US"/>
              </w:rPr>
            </w:pPr>
          </w:p>
        </w:tc>
      </w:tr>
      <w:tr w:rsidR="00EB7A9A" w:rsidRPr="00DB43BC" w14:paraId="3ED7A654" w14:textId="77777777" w:rsidTr="00EB7A9A">
        <w:tc>
          <w:tcPr>
            <w:tcW w:w="562" w:type="dxa"/>
          </w:tcPr>
          <w:p w14:paraId="18847C4D" w14:textId="77777777" w:rsidR="00EB7A9A" w:rsidRPr="00DB43BC" w:rsidRDefault="00EB7A9A" w:rsidP="00DE6CC0">
            <w:pPr>
              <w:pStyle w:val="ListParagraph"/>
              <w:numPr>
                <w:ilvl w:val="0"/>
                <w:numId w:val="17"/>
              </w:numPr>
              <w:ind w:left="682" w:right="33" w:hanging="653"/>
              <w:jc w:val="both"/>
              <w:rPr>
                <w:rFonts w:ascii="Calibri" w:hAnsi="Calibri"/>
                <w:lang w:val="en-US"/>
              </w:rPr>
            </w:pPr>
          </w:p>
        </w:tc>
        <w:tc>
          <w:tcPr>
            <w:tcW w:w="2966" w:type="dxa"/>
          </w:tcPr>
          <w:p w14:paraId="2DA159EF" w14:textId="77777777" w:rsidR="00EB7A9A" w:rsidRPr="00DB43BC" w:rsidRDefault="00EB7A9A" w:rsidP="00EB7A9A">
            <w:pPr>
              <w:rPr>
                <w:rFonts w:ascii="Calibri" w:hAnsi="Calibri"/>
                <w:lang w:val="en-US"/>
              </w:rPr>
            </w:pP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 xml:space="preserve">+7 </w:t>
            </w:r>
            <w:r w:rsidRPr="00DB43BC">
              <w:rPr>
                <w:rFonts w:ascii="Calibri" w:hAnsi="Calibri"/>
                <w:color w:val="D9D9D9"/>
                <w:lang w:val="en-US"/>
              </w:rPr>
              <w:t>=10</w:t>
            </w:r>
          </w:p>
        </w:tc>
        <w:tc>
          <w:tcPr>
            <w:tcW w:w="1080" w:type="dxa"/>
          </w:tcPr>
          <w:p w14:paraId="2203F600" w14:textId="77777777" w:rsidR="00EB7A9A" w:rsidRPr="00DB43BC" w:rsidRDefault="00EB7A9A" w:rsidP="00EB7A9A">
            <w:pPr>
              <w:rPr>
                <w:rFonts w:ascii="Calibri" w:hAnsi="Calibri"/>
                <w:lang w:val="en-US"/>
              </w:rPr>
            </w:pPr>
          </w:p>
        </w:tc>
        <w:tc>
          <w:tcPr>
            <w:tcW w:w="900" w:type="dxa"/>
          </w:tcPr>
          <w:p w14:paraId="0D011F1E" w14:textId="77777777" w:rsidR="00EB7A9A" w:rsidRPr="00DB43BC" w:rsidRDefault="00EB7A9A" w:rsidP="00EB7A9A">
            <w:pPr>
              <w:rPr>
                <w:rFonts w:ascii="Calibri" w:hAnsi="Calibri"/>
                <w:lang w:val="en-US"/>
              </w:rPr>
            </w:pPr>
          </w:p>
        </w:tc>
        <w:tc>
          <w:tcPr>
            <w:tcW w:w="1260" w:type="dxa"/>
          </w:tcPr>
          <w:p w14:paraId="7F136F74" w14:textId="77777777" w:rsidR="00EB7A9A" w:rsidRPr="00DB43BC" w:rsidRDefault="00EB7A9A" w:rsidP="00EB7A9A">
            <w:pPr>
              <w:rPr>
                <w:rFonts w:ascii="Calibri" w:hAnsi="Calibri"/>
                <w:lang w:val="en-US"/>
              </w:rPr>
            </w:pPr>
          </w:p>
        </w:tc>
        <w:tc>
          <w:tcPr>
            <w:tcW w:w="1080" w:type="dxa"/>
          </w:tcPr>
          <w:p w14:paraId="27A79FC4" w14:textId="77777777" w:rsidR="00EB7A9A" w:rsidRPr="00DB43BC" w:rsidRDefault="00EB7A9A" w:rsidP="00EB7A9A">
            <w:pPr>
              <w:rPr>
                <w:rFonts w:ascii="Calibri" w:hAnsi="Calibri"/>
                <w:lang w:val="en-US"/>
              </w:rPr>
            </w:pPr>
          </w:p>
        </w:tc>
        <w:tc>
          <w:tcPr>
            <w:tcW w:w="1219" w:type="dxa"/>
          </w:tcPr>
          <w:p w14:paraId="64A8E7F6" w14:textId="77777777" w:rsidR="00EB7A9A" w:rsidRPr="00DB43BC" w:rsidRDefault="00EB7A9A" w:rsidP="00EB7A9A">
            <w:pPr>
              <w:rPr>
                <w:rFonts w:ascii="Calibri" w:hAnsi="Calibri"/>
                <w:lang w:val="en-US"/>
              </w:rPr>
            </w:pPr>
          </w:p>
        </w:tc>
      </w:tr>
      <w:tr w:rsidR="00EB7A9A" w:rsidRPr="00DB43BC" w14:paraId="5E2D4887" w14:textId="77777777" w:rsidTr="00EB7A9A">
        <w:tc>
          <w:tcPr>
            <w:tcW w:w="562" w:type="dxa"/>
          </w:tcPr>
          <w:p w14:paraId="7214B5CF" w14:textId="77777777" w:rsidR="00EB7A9A" w:rsidRPr="00DB43BC" w:rsidRDefault="00EB7A9A" w:rsidP="00DE6CC0">
            <w:pPr>
              <w:pStyle w:val="ListParagraph"/>
              <w:numPr>
                <w:ilvl w:val="0"/>
                <w:numId w:val="17"/>
              </w:numPr>
              <w:ind w:left="682" w:right="33" w:hanging="653"/>
              <w:jc w:val="both"/>
              <w:rPr>
                <w:rFonts w:ascii="Calibri" w:hAnsi="Calibri"/>
                <w:lang w:val="en-US"/>
              </w:rPr>
            </w:pPr>
          </w:p>
        </w:tc>
        <w:tc>
          <w:tcPr>
            <w:tcW w:w="2966" w:type="dxa"/>
          </w:tcPr>
          <w:p w14:paraId="1F8FC97A" w14:textId="77777777" w:rsidR="00EB7A9A" w:rsidRPr="00DB43BC" w:rsidRDefault="00EB7A9A" w:rsidP="00EB7A9A">
            <w:pPr>
              <w:rPr>
                <w:rFonts w:ascii="Calibri" w:hAnsi="Calibri"/>
                <w:lang w:val="en-US"/>
              </w:rPr>
            </w:pP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 xml:space="preserve">+8 </w:t>
            </w:r>
            <w:r w:rsidRPr="00DB43BC">
              <w:rPr>
                <w:rFonts w:ascii="Calibri" w:hAnsi="Calibri"/>
                <w:color w:val="D9D9D9"/>
                <w:lang w:val="en-US"/>
              </w:rPr>
              <w:t>=11</w:t>
            </w:r>
          </w:p>
        </w:tc>
        <w:tc>
          <w:tcPr>
            <w:tcW w:w="1080" w:type="dxa"/>
          </w:tcPr>
          <w:p w14:paraId="6A3109C9" w14:textId="77777777" w:rsidR="00EB7A9A" w:rsidRPr="00DB43BC" w:rsidRDefault="00EB7A9A" w:rsidP="00EB7A9A">
            <w:pPr>
              <w:rPr>
                <w:rFonts w:ascii="Calibri" w:hAnsi="Calibri"/>
                <w:lang w:val="en-US"/>
              </w:rPr>
            </w:pPr>
          </w:p>
        </w:tc>
        <w:tc>
          <w:tcPr>
            <w:tcW w:w="900" w:type="dxa"/>
          </w:tcPr>
          <w:p w14:paraId="76515442" w14:textId="77777777" w:rsidR="00EB7A9A" w:rsidRPr="00DB43BC" w:rsidRDefault="00EB7A9A" w:rsidP="00EB7A9A">
            <w:pPr>
              <w:rPr>
                <w:rFonts w:ascii="Calibri" w:hAnsi="Calibri"/>
                <w:lang w:val="en-US"/>
              </w:rPr>
            </w:pPr>
          </w:p>
        </w:tc>
        <w:tc>
          <w:tcPr>
            <w:tcW w:w="1260" w:type="dxa"/>
          </w:tcPr>
          <w:p w14:paraId="291A6BED" w14:textId="77777777" w:rsidR="00EB7A9A" w:rsidRPr="00DB43BC" w:rsidRDefault="00EB7A9A" w:rsidP="00EB7A9A">
            <w:pPr>
              <w:rPr>
                <w:rFonts w:ascii="Calibri" w:hAnsi="Calibri"/>
                <w:lang w:val="en-US"/>
              </w:rPr>
            </w:pPr>
          </w:p>
        </w:tc>
        <w:tc>
          <w:tcPr>
            <w:tcW w:w="1080" w:type="dxa"/>
          </w:tcPr>
          <w:p w14:paraId="75AB37FD" w14:textId="77777777" w:rsidR="00EB7A9A" w:rsidRPr="00DB43BC" w:rsidRDefault="00EB7A9A" w:rsidP="00EB7A9A">
            <w:pPr>
              <w:rPr>
                <w:rFonts w:ascii="Calibri" w:hAnsi="Calibri"/>
                <w:lang w:val="en-US"/>
              </w:rPr>
            </w:pPr>
          </w:p>
        </w:tc>
        <w:tc>
          <w:tcPr>
            <w:tcW w:w="1219" w:type="dxa"/>
          </w:tcPr>
          <w:p w14:paraId="448FDD65" w14:textId="77777777" w:rsidR="00EB7A9A" w:rsidRPr="00DB43BC" w:rsidRDefault="00EB7A9A" w:rsidP="00EB7A9A">
            <w:pPr>
              <w:rPr>
                <w:rFonts w:ascii="Calibri" w:hAnsi="Calibri"/>
                <w:lang w:val="en-US"/>
              </w:rPr>
            </w:pPr>
          </w:p>
        </w:tc>
      </w:tr>
      <w:tr w:rsidR="00EB7A9A" w:rsidRPr="00DB43BC" w14:paraId="2A86FAA7" w14:textId="77777777" w:rsidTr="00EB7A9A">
        <w:tc>
          <w:tcPr>
            <w:tcW w:w="562" w:type="dxa"/>
          </w:tcPr>
          <w:p w14:paraId="0A443EE9" w14:textId="77777777" w:rsidR="00EB7A9A" w:rsidRPr="00DB43BC" w:rsidRDefault="00EB7A9A" w:rsidP="00DE6CC0">
            <w:pPr>
              <w:pStyle w:val="ListParagraph"/>
              <w:numPr>
                <w:ilvl w:val="0"/>
                <w:numId w:val="17"/>
              </w:numPr>
              <w:ind w:left="682" w:right="33" w:hanging="653"/>
              <w:jc w:val="both"/>
              <w:rPr>
                <w:rFonts w:ascii="Calibri" w:hAnsi="Calibri"/>
                <w:lang w:val="en-US"/>
              </w:rPr>
            </w:pPr>
          </w:p>
        </w:tc>
        <w:tc>
          <w:tcPr>
            <w:tcW w:w="2966" w:type="dxa"/>
          </w:tcPr>
          <w:p w14:paraId="772E1847" w14:textId="77777777" w:rsidR="00EB7A9A" w:rsidRPr="00DB43BC" w:rsidRDefault="00EB7A9A" w:rsidP="00EB7A9A">
            <w:pPr>
              <w:rPr>
                <w:rFonts w:ascii="Calibri" w:hAnsi="Calibri"/>
                <w:lang w:val="en-US"/>
              </w:rPr>
            </w:pP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 xml:space="preserve">+9 </w:t>
            </w:r>
            <w:r w:rsidRPr="00DB43BC">
              <w:rPr>
                <w:rFonts w:ascii="Calibri" w:hAnsi="Calibri"/>
                <w:color w:val="D9D9D9"/>
                <w:lang w:val="en-US"/>
              </w:rPr>
              <w:t>=12</w:t>
            </w:r>
          </w:p>
        </w:tc>
        <w:tc>
          <w:tcPr>
            <w:tcW w:w="1080" w:type="dxa"/>
          </w:tcPr>
          <w:p w14:paraId="3E665F5E" w14:textId="77777777" w:rsidR="00EB7A9A" w:rsidRPr="00DB43BC" w:rsidRDefault="00EB7A9A" w:rsidP="00EB7A9A">
            <w:pPr>
              <w:rPr>
                <w:rFonts w:ascii="Calibri" w:hAnsi="Calibri"/>
                <w:lang w:val="en-US"/>
              </w:rPr>
            </w:pPr>
          </w:p>
        </w:tc>
        <w:tc>
          <w:tcPr>
            <w:tcW w:w="900" w:type="dxa"/>
          </w:tcPr>
          <w:p w14:paraId="7865717C" w14:textId="77777777" w:rsidR="00EB7A9A" w:rsidRPr="00DB43BC" w:rsidRDefault="00EB7A9A" w:rsidP="00EB7A9A">
            <w:pPr>
              <w:rPr>
                <w:rFonts w:ascii="Calibri" w:hAnsi="Calibri"/>
                <w:lang w:val="en-US"/>
              </w:rPr>
            </w:pPr>
          </w:p>
        </w:tc>
        <w:tc>
          <w:tcPr>
            <w:tcW w:w="1260" w:type="dxa"/>
          </w:tcPr>
          <w:p w14:paraId="66BFA82B" w14:textId="77777777" w:rsidR="00EB7A9A" w:rsidRPr="00DB43BC" w:rsidRDefault="00EB7A9A" w:rsidP="00EB7A9A">
            <w:pPr>
              <w:rPr>
                <w:rFonts w:ascii="Calibri" w:hAnsi="Calibri"/>
                <w:lang w:val="en-US"/>
              </w:rPr>
            </w:pPr>
          </w:p>
        </w:tc>
        <w:tc>
          <w:tcPr>
            <w:tcW w:w="1080" w:type="dxa"/>
          </w:tcPr>
          <w:p w14:paraId="61A358DA" w14:textId="77777777" w:rsidR="00EB7A9A" w:rsidRPr="00DB43BC" w:rsidRDefault="00EB7A9A" w:rsidP="00EB7A9A">
            <w:pPr>
              <w:rPr>
                <w:rFonts w:ascii="Calibri" w:hAnsi="Calibri"/>
                <w:lang w:val="en-US"/>
              </w:rPr>
            </w:pPr>
          </w:p>
        </w:tc>
        <w:tc>
          <w:tcPr>
            <w:tcW w:w="1219" w:type="dxa"/>
          </w:tcPr>
          <w:p w14:paraId="52949E3A" w14:textId="77777777" w:rsidR="00EB7A9A" w:rsidRPr="00DB43BC" w:rsidRDefault="00EB7A9A" w:rsidP="00EB7A9A">
            <w:pPr>
              <w:rPr>
                <w:rFonts w:ascii="Calibri" w:hAnsi="Calibri"/>
                <w:lang w:val="en-US"/>
              </w:rPr>
            </w:pPr>
          </w:p>
        </w:tc>
      </w:tr>
      <w:tr w:rsidR="00EB7A9A" w:rsidRPr="00DB43BC" w14:paraId="5F5A9C24" w14:textId="77777777" w:rsidTr="00EB7A9A">
        <w:tc>
          <w:tcPr>
            <w:tcW w:w="562" w:type="dxa"/>
          </w:tcPr>
          <w:p w14:paraId="174A9B82" w14:textId="77777777" w:rsidR="00EB7A9A" w:rsidRPr="00DB43BC" w:rsidRDefault="00EB7A9A" w:rsidP="00DE6CC0">
            <w:pPr>
              <w:pStyle w:val="ListParagraph"/>
              <w:numPr>
                <w:ilvl w:val="0"/>
                <w:numId w:val="17"/>
              </w:numPr>
              <w:ind w:left="682" w:right="33" w:hanging="653"/>
              <w:jc w:val="both"/>
              <w:rPr>
                <w:rFonts w:ascii="Calibri" w:hAnsi="Calibri"/>
                <w:lang w:val="en-US"/>
              </w:rPr>
            </w:pPr>
          </w:p>
        </w:tc>
        <w:tc>
          <w:tcPr>
            <w:tcW w:w="2966" w:type="dxa"/>
          </w:tcPr>
          <w:p w14:paraId="243C7E9A" w14:textId="77777777" w:rsidR="00EB7A9A" w:rsidRPr="00DB43BC" w:rsidRDefault="00EB7A9A" w:rsidP="00EB7A9A">
            <w:pPr>
              <w:rPr>
                <w:rFonts w:ascii="Calibri" w:hAnsi="Calibri"/>
                <w:lang w:val="en-US"/>
              </w:rPr>
            </w:pP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 xml:space="preserve">+10 </w:t>
            </w:r>
            <w:r w:rsidRPr="00DB43BC">
              <w:rPr>
                <w:rFonts w:ascii="Calibri" w:hAnsi="Calibri"/>
                <w:color w:val="D9D9D9"/>
                <w:lang w:val="en-US"/>
              </w:rPr>
              <w:t>=13</w:t>
            </w:r>
          </w:p>
        </w:tc>
        <w:tc>
          <w:tcPr>
            <w:tcW w:w="1080" w:type="dxa"/>
          </w:tcPr>
          <w:p w14:paraId="3FD1B283" w14:textId="77777777" w:rsidR="00EB7A9A" w:rsidRPr="00DB43BC" w:rsidRDefault="00EB7A9A" w:rsidP="00EB7A9A">
            <w:pPr>
              <w:rPr>
                <w:rFonts w:ascii="Calibri" w:hAnsi="Calibri"/>
                <w:lang w:val="en-US"/>
              </w:rPr>
            </w:pPr>
          </w:p>
        </w:tc>
        <w:tc>
          <w:tcPr>
            <w:tcW w:w="900" w:type="dxa"/>
          </w:tcPr>
          <w:p w14:paraId="6ABA19E3" w14:textId="77777777" w:rsidR="00EB7A9A" w:rsidRPr="00DB43BC" w:rsidRDefault="00EB7A9A" w:rsidP="00EB7A9A">
            <w:pPr>
              <w:rPr>
                <w:rFonts w:ascii="Calibri" w:hAnsi="Calibri"/>
                <w:lang w:val="en-US"/>
              </w:rPr>
            </w:pPr>
          </w:p>
        </w:tc>
        <w:tc>
          <w:tcPr>
            <w:tcW w:w="1260" w:type="dxa"/>
          </w:tcPr>
          <w:p w14:paraId="0080128E" w14:textId="77777777" w:rsidR="00EB7A9A" w:rsidRPr="00DB43BC" w:rsidRDefault="00EB7A9A" w:rsidP="00EB7A9A">
            <w:pPr>
              <w:rPr>
                <w:rFonts w:ascii="Calibri" w:hAnsi="Calibri"/>
                <w:lang w:val="en-US"/>
              </w:rPr>
            </w:pPr>
          </w:p>
        </w:tc>
        <w:tc>
          <w:tcPr>
            <w:tcW w:w="1080" w:type="dxa"/>
          </w:tcPr>
          <w:p w14:paraId="4C547314" w14:textId="77777777" w:rsidR="00EB7A9A" w:rsidRPr="00DB43BC" w:rsidRDefault="00EB7A9A" w:rsidP="00EB7A9A">
            <w:pPr>
              <w:rPr>
                <w:rFonts w:ascii="Calibri" w:hAnsi="Calibri"/>
                <w:lang w:val="en-US"/>
              </w:rPr>
            </w:pPr>
          </w:p>
        </w:tc>
        <w:tc>
          <w:tcPr>
            <w:tcW w:w="1219" w:type="dxa"/>
          </w:tcPr>
          <w:p w14:paraId="5ECFA786" w14:textId="77777777" w:rsidR="00EB7A9A" w:rsidRPr="00DB43BC" w:rsidRDefault="00EB7A9A" w:rsidP="00EB7A9A">
            <w:pPr>
              <w:rPr>
                <w:rFonts w:ascii="Calibri" w:hAnsi="Calibri"/>
                <w:lang w:val="en-US"/>
              </w:rPr>
            </w:pPr>
          </w:p>
        </w:tc>
      </w:tr>
      <w:tr w:rsidR="00EB7A9A" w:rsidRPr="00DB43BC" w14:paraId="267DF3FF" w14:textId="77777777" w:rsidTr="00EB7A9A">
        <w:tc>
          <w:tcPr>
            <w:tcW w:w="562" w:type="dxa"/>
          </w:tcPr>
          <w:p w14:paraId="3224F077" w14:textId="77777777" w:rsidR="00EB7A9A" w:rsidRPr="00DB43BC" w:rsidRDefault="00EB7A9A" w:rsidP="00DE6CC0">
            <w:pPr>
              <w:pStyle w:val="ListParagraph"/>
              <w:numPr>
                <w:ilvl w:val="0"/>
                <w:numId w:val="17"/>
              </w:numPr>
              <w:ind w:left="682" w:right="33" w:hanging="653"/>
              <w:jc w:val="both"/>
              <w:rPr>
                <w:rFonts w:ascii="Calibri" w:hAnsi="Calibri"/>
                <w:lang w:val="en-US"/>
              </w:rPr>
            </w:pPr>
          </w:p>
        </w:tc>
        <w:tc>
          <w:tcPr>
            <w:tcW w:w="2966" w:type="dxa"/>
          </w:tcPr>
          <w:p w14:paraId="4E29C179" w14:textId="77777777" w:rsidR="00EB7A9A" w:rsidRPr="00DB43BC" w:rsidRDefault="00EB7A9A" w:rsidP="00EB7A9A">
            <w:pPr>
              <w:rPr>
                <w:rFonts w:ascii="Calibri" w:hAnsi="Calibri"/>
                <w:lang w:val="en-US"/>
              </w:rPr>
            </w:pP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 xml:space="preserve">+11 </w:t>
            </w:r>
            <w:r w:rsidRPr="00DB43BC">
              <w:rPr>
                <w:rFonts w:ascii="Calibri" w:hAnsi="Calibri"/>
                <w:color w:val="D9D9D9"/>
                <w:lang w:val="en-US"/>
              </w:rPr>
              <w:t>=14</w:t>
            </w:r>
          </w:p>
        </w:tc>
        <w:tc>
          <w:tcPr>
            <w:tcW w:w="1080" w:type="dxa"/>
          </w:tcPr>
          <w:p w14:paraId="32F01A4C" w14:textId="77777777" w:rsidR="00EB7A9A" w:rsidRPr="00DB43BC" w:rsidRDefault="00EB7A9A" w:rsidP="00EB7A9A">
            <w:pPr>
              <w:rPr>
                <w:rFonts w:ascii="Calibri" w:hAnsi="Calibri"/>
                <w:lang w:val="en-US"/>
              </w:rPr>
            </w:pPr>
          </w:p>
        </w:tc>
        <w:tc>
          <w:tcPr>
            <w:tcW w:w="900" w:type="dxa"/>
          </w:tcPr>
          <w:p w14:paraId="402D9932" w14:textId="77777777" w:rsidR="00EB7A9A" w:rsidRPr="00DB43BC" w:rsidRDefault="00EB7A9A" w:rsidP="00EB7A9A">
            <w:pPr>
              <w:rPr>
                <w:rFonts w:ascii="Calibri" w:hAnsi="Calibri"/>
                <w:lang w:val="en-US"/>
              </w:rPr>
            </w:pPr>
          </w:p>
        </w:tc>
        <w:tc>
          <w:tcPr>
            <w:tcW w:w="1260" w:type="dxa"/>
          </w:tcPr>
          <w:p w14:paraId="305AE6DC" w14:textId="77777777" w:rsidR="00EB7A9A" w:rsidRPr="00DB43BC" w:rsidRDefault="00EB7A9A" w:rsidP="00EB7A9A">
            <w:pPr>
              <w:rPr>
                <w:rFonts w:ascii="Calibri" w:hAnsi="Calibri"/>
                <w:lang w:val="en-US"/>
              </w:rPr>
            </w:pPr>
          </w:p>
        </w:tc>
        <w:tc>
          <w:tcPr>
            <w:tcW w:w="1080" w:type="dxa"/>
          </w:tcPr>
          <w:p w14:paraId="2A575BA4" w14:textId="77777777" w:rsidR="00EB7A9A" w:rsidRPr="00DB43BC" w:rsidRDefault="00EB7A9A" w:rsidP="00EB7A9A">
            <w:pPr>
              <w:rPr>
                <w:rFonts w:ascii="Calibri" w:hAnsi="Calibri"/>
                <w:lang w:val="en-US"/>
              </w:rPr>
            </w:pPr>
          </w:p>
        </w:tc>
        <w:tc>
          <w:tcPr>
            <w:tcW w:w="1219" w:type="dxa"/>
          </w:tcPr>
          <w:p w14:paraId="7463749F" w14:textId="77777777" w:rsidR="00EB7A9A" w:rsidRPr="00DB43BC" w:rsidRDefault="00EB7A9A" w:rsidP="00EB7A9A">
            <w:pPr>
              <w:rPr>
                <w:rFonts w:ascii="Calibri" w:hAnsi="Calibri"/>
                <w:lang w:val="en-US"/>
              </w:rPr>
            </w:pPr>
          </w:p>
        </w:tc>
      </w:tr>
      <w:tr w:rsidR="00EB7A9A" w:rsidRPr="00DB43BC" w14:paraId="153EE554" w14:textId="77777777" w:rsidTr="00EB7A9A">
        <w:tc>
          <w:tcPr>
            <w:tcW w:w="562" w:type="dxa"/>
          </w:tcPr>
          <w:p w14:paraId="49063768" w14:textId="77777777" w:rsidR="00EB7A9A" w:rsidRPr="00DB43BC" w:rsidRDefault="00EB7A9A" w:rsidP="00DE6CC0">
            <w:pPr>
              <w:pStyle w:val="ListParagraph"/>
              <w:numPr>
                <w:ilvl w:val="0"/>
                <w:numId w:val="17"/>
              </w:numPr>
              <w:ind w:left="682" w:right="33" w:hanging="653"/>
              <w:jc w:val="both"/>
              <w:rPr>
                <w:rFonts w:ascii="Calibri" w:hAnsi="Calibri"/>
                <w:lang w:val="en-US"/>
              </w:rPr>
            </w:pPr>
          </w:p>
        </w:tc>
        <w:tc>
          <w:tcPr>
            <w:tcW w:w="2966" w:type="dxa"/>
          </w:tcPr>
          <w:p w14:paraId="0E886C59" w14:textId="77777777" w:rsidR="00EB7A9A" w:rsidRPr="00DB43BC" w:rsidRDefault="00EB7A9A" w:rsidP="00EB7A9A">
            <w:pPr>
              <w:rPr>
                <w:rFonts w:ascii="Calibri" w:hAnsi="Calibri"/>
                <w:lang w:val="en-US"/>
              </w:rPr>
            </w:pP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 xml:space="preserve">+12 </w:t>
            </w:r>
            <w:r w:rsidRPr="00DB43BC">
              <w:rPr>
                <w:rFonts w:ascii="Calibri" w:hAnsi="Calibri"/>
                <w:color w:val="D9D9D9"/>
                <w:lang w:val="en-US"/>
              </w:rPr>
              <w:t>=15</w:t>
            </w:r>
          </w:p>
        </w:tc>
        <w:tc>
          <w:tcPr>
            <w:tcW w:w="1080" w:type="dxa"/>
          </w:tcPr>
          <w:p w14:paraId="22B14476" w14:textId="77777777" w:rsidR="00EB7A9A" w:rsidRPr="00DB43BC" w:rsidRDefault="00EB7A9A" w:rsidP="00EB7A9A">
            <w:pPr>
              <w:rPr>
                <w:rFonts w:ascii="Calibri" w:hAnsi="Calibri"/>
                <w:lang w:val="en-US"/>
              </w:rPr>
            </w:pPr>
          </w:p>
        </w:tc>
        <w:tc>
          <w:tcPr>
            <w:tcW w:w="900" w:type="dxa"/>
          </w:tcPr>
          <w:p w14:paraId="059C2A34" w14:textId="77777777" w:rsidR="00EB7A9A" w:rsidRPr="00DB43BC" w:rsidRDefault="00EB7A9A" w:rsidP="00EB7A9A">
            <w:pPr>
              <w:rPr>
                <w:rFonts w:ascii="Calibri" w:hAnsi="Calibri"/>
                <w:lang w:val="en-US"/>
              </w:rPr>
            </w:pPr>
          </w:p>
        </w:tc>
        <w:tc>
          <w:tcPr>
            <w:tcW w:w="1260" w:type="dxa"/>
          </w:tcPr>
          <w:p w14:paraId="530BBD5E" w14:textId="77777777" w:rsidR="00EB7A9A" w:rsidRPr="00DB43BC" w:rsidRDefault="00EB7A9A" w:rsidP="00EB7A9A">
            <w:pPr>
              <w:rPr>
                <w:rFonts w:ascii="Calibri" w:hAnsi="Calibri"/>
                <w:lang w:val="en-US"/>
              </w:rPr>
            </w:pPr>
          </w:p>
        </w:tc>
        <w:tc>
          <w:tcPr>
            <w:tcW w:w="1080" w:type="dxa"/>
          </w:tcPr>
          <w:p w14:paraId="046CACFF" w14:textId="77777777" w:rsidR="00EB7A9A" w:rsidRPr="00DB43BC" w:rsidRDefault="00EB7A9A" w:rsidP="00EB7A9A">
            <w:pPr>
              <w:rPr>
                <w:rFonts w:ascii="Calibri" w:hAnsi="Calibri"/>
                <w:lang w:val="en-US"/>
              </w:rPr>
            </w:pPr>
          </w:p>
        </w:tc>
        <w:tc>
          <w:tcPr>
            <w:tcW w:w="1219" w:type="dxa"/>
          </w:tcPr>
          <w:p w14:paraId="5835710D" w14:textId="77777777" w:rsidR="00EB7A9A" w:rsidRPr="00DB43BC" w:rsidRDefault="00EB7A9A" w:rsidP="00EB7A9A">
            <w:pPr>
              <w:rPr>
                <w:rFonts w:ascii="Calibri" w:hAnsi="Calibri"/>
                <w:lang w:val="en-US"/>
              </w:rPr>
            </w:pPr>
          </w:p>
        </w:tc>
      </w:tr>
    </w:tbl>
    <w:p w14:paraId="28F086AF" w14:textId="77777777" w:rsidR="00EB7A9A" w:rsidRPr="00DB43BC" w:rsidRDefault="00EB7A9A" w:rsidP="00EB7A9A">
      <w:pPr>
        <w:rPr>
          <w:rFonts w:ascii="Calibri" w:hAnsi="Calibri"/>
          <w:lang w:val="en-US"/>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2"/>
        <w:gridCol w:w="2966"/>
        <w:gridCol w:w="1080"/>
        <w:gridCol w:w="916"/>
        <w:gridCol w:w="1244"/>
        <w:gridCol w:w="1080"/>
        <w:gridCol w:w="1219"/>
      </w:tblGrid>
      <w:tr w:rsidR="00EB7A9A" w:rsidRPr="00DB43BC" w14:paraId="71F876A0" w14:textId="77777777" w:rsidTr="00EB7A9A">
        <w:tc>
          <w:tcPr>
            <w:tcW w:w="562" w:type="dxa"/>
          </w:tcPr>
          <w:p w14:paraId="2E6B9FC6" w14:textId="77777777" w:rsidR="00EB7A9A" w:rsidRPr="00DB43BC" w:rsidRDefault="00EB7A9A" w:rsidP="00EB7A9A">
            <w:pPr>
              <w:ind w:left="29" w:right="33"/>
              <w:jc w:val="center"/>
              <w:rPr>
                <w:rFonts w:ascii="Calibri" w:hAnsi="Calibri"/>
                <w:lang w:val="en-US"/>
              </w:rPr>
            </w:pPr>
          </w:p>
        </w:tc>
        <w:tc>
          <w:tcPr>
            <w:tcW w:w="2966" w:type="dxa"/>
          </w:tcPr>
          <w:p w14:paraId="71DD2B3F" w14:textId="77777777" w:rsidR="00EB7A9A" w:rsidRPr="00DB43BC" w:rsidRDefault="00EB7A9A" w:rsidP="00EB7A9A">
            <w:pPr>
              <w:rPr>
                <w:rFonts w:ascii="Calibri" w:hAnsi="Calibri"/>
                <w:lang w:val="en-US"/>
              </w:rPr>
            </w:pPr>
          </w:p>
        </w:tc>
        <w:tc>
          <w:tcPr>
            <w:tcW w:w="1080" w:type="dxa"/>
          </w:tcPr>
          <w:p w14:paraId="4CD0F231"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Very bad</w:t>
            </w:r>
          </w:p>
        </w:tc>
        <w:tc>
          <w:tcPr>
            <w:tcW w:w="916" w:type="dxa"/>
          </w:tcPr>
          <w:p w14:paraId="06E827A2" w14:textId="77777777" w:rsidR="00EB7A9A" w:rsidRPr="00DB43BC" w:rsidRDefault="00EB7A9A" w:rsidP="00EB7A9A">
            <w:pPr>
              <w:jc w:val="center"/>
              <w:rPr>
                <w:rFonts w:ascii="Calibri" w:hAnsi="Calibri"/>
                <w:lang w:val="en-US"/>
              </w:rPr>
            </w:pPr>
            <w:r w:rsidRPr="00DB43BC">
              <w:rPr>
                <w:rFonts w:ascii="Calibri" w:hAnsi="Calibri"/>
                <w:lang w:val="en-US" w:eastAsia="de-DE"/>
              </w:rPr>
              <w:t>Bad</w:t>
            </w:r>
          </w:p>
        </w:tc>
        <w:tc>
          <w:tcPr>
            <w:tcW w:w="1244" w:type="dxa"/>
          </w:tcPr>
          <w:p w14:paraId="13451F90"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Acceptable</w:t>
            </w:r>
          </w:p>
        </w:tc>
        <w:tc>
          <w:tcPr>
            <w:tcW w:w="1080" w:type="dxa"/>
          </w:tcPr>
          <w:p w14:paraId="5DD88325"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Good</w:t>
            </w:r>
          </w:p>
        </w:tc>
        <w:tc>
          <w:tcPr>
            <w:tcW w:w="1219" w:type="dxa"/>
          </w:tcPr>
          <w:p w14:paraId="562C063F"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Very good</w:t>
            </w:r>
          </w:p>
        </w:tc>
      </w:tr>
      <w:tr w:rsidR="00EB7A9A" w:rsidRPr="00DB43BC" w14:paraId="0BD5FF60" w14:textId="77777777" w:rsidTr="00EB7A9A">
        <w:tc>
          <w:tcPr>
            <w:tcW w:w="562" w:type="dxa"/>
          </w:tcPr>
          <w:p w14:paraId="63EBCCDD" w14:textId="77777777" w:rsidR="00EB7A9A" w:rsidRPr="00DB43BC" w:rsidRDefault="00EB7A9A" w:rsidP="00EB7A9A">
            <w:pPr>
              <w:ind w:left="29" w:right="33"/>
              <w:jc w:val="center"/>
              <w:rPr>
                <w:rFonts w:ascii="Calibri" w:hAnsi="Calibri"/>
                <w:lang w:val="en-US"/>
              </w:rPr>
            </w:pPr>
          </w:p>
        </w:tc>
        <w:tc>
          <w:tcPr>
            <w:tcW w:w="2966" w:type="dxa"/>
          </w:tcPr>
          <w:p w14:paraId="681F141F" w14:textId="77777777" w:rsidR="00EB7A9A" w:rsidRPr="00DB43BC" w:rsidRDefault="00EB7A9A" w:rsidP="00EB7A9A">
            <w:pPr>
              <w:rPr>
                <w:rFonts w:ascii="Calibri" w:hAnsi="Calibri"/>
                <w:lang w:val="en-US"/>
              </w:rPr>
            </w:pPr>
          </w:p>
        </w:tc>
        <w:tc>
          <w:tcPr>
            <w:tcW w:w="1080" w:type="dxa"/>
          </w:tcPr>
          <w:p w14:paraId="0B53E14D"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1</w:t>
            </w:r>
          </w:p>
        </w:tc>
        <w:tc>
          <w:tcPr>
            <w:tcW w:w="916" w:type="dxa"/>
          </w:tcPr>
          <w:p w14:paraId="2BF6FA00"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2</w:t>
            </w:r>
          </w:p>
        </w:tc>
        <w:tc>
          <w:tcPr>
            <w:tcW w:w="1244" w:type="dxa"/>
          </w:tcPr>
          <w:p w14:paraId="3CE1A03A" w14:textId="77777777" w:rsidR="00EB7A9A" w:rsidRPr="00DB43BC" w:rsidRDefault="00EB7A9A" w:rsidP="00EB7A9A">
            <w:pPr>
              <w:jc w:val="center"/>
              <w:rPr>
                <w:rFonts w:ascii="Calibri" w:hAnsi="Calibri"/>
                <w:lang w:val="en-US"/>
              </w:rPr>
            </w:pPr>
            <w:r w:rsidRPr="00DB43BC">
              <w:rPr>
                <w:rFonts w:ascii="Calibri" w:hAnsi="Calibri"/>
                <w:lang w:val="en-US"/>
              </w:rPr>
              <w:t>3</w:t>
            </w:r>
          </w:p>
        </w:tc>
        <w:tc>
          <w:tcPr>
            <w:tcW w:w="1080" w:type="dxa"/>
          </w:tcPr>
          <w:p w14:paraId="36CC9CD3"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4</w:t>
            </w:r>
          </w:p>
        </w:tc>
        <w:tc>
          <w:tcPr>
            <w:tcW w:w="1219" w:type="dxa"/>
          </w:tcPr>
          <w:p w14:paraId="62A916A1"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5</w:t>
            </w:r>
          </w:p>
        </w:tc>
      </w:tr>
      <w:tr w:rsidR="00EB7A9A" w:rsidRPr="00DB43BC" w14:paraId="50F7607F" w14:textId="77777777" w:rsidTr="00EB7A9A">
        <w:tc>
          <w:tcPr>
            <w:tcW w:w="562" w:type="dxa"/>
          </w:tcPr>
          <w:p w14:paraId="2BB2B408" w14:textId="77777777" w:rsidR="00EB7A9A" w:rsidRPr="00DB43BC" w:rsidRDefault="00EB7A9A" w:rsidP="00DE6CC0">
            <w:pPr>
              <w:pStyle w:val="ListParagraph"/>
              <w:numPr>
                <w:ilvl w:val="0"/>
                <w:numId w:val="17"/>
              </w:numPr>
              <w:ind w:left="0" w:right="235" w:firstLine="0"/>
              <w:jc w:val="center"/>
              <w:rPr>
                <w:rFonts w:ascii="Calibri" w:hAnsi="Calibri"/>
                <w:lang w:val="en-US"/>
              </w:rPr>
            </w:pPr>
          </w:p>
        </w:tc>
        <w:tc>
          <w:tcPr>
            <w:tcW w:w="2966" w:type="dxa"/>
          </w:tcPr>
          <w:p w14:paraId="01B16C8E" w14:textId="77777777" w:rsidR="00EB7A9A" w:rsidRPr="00DB43BC" w:rsidRDefault="00EB7A9A" w:rsidP="00EB7A9A">
            <w:pPr>
              <w:rPr>
                <w:rFonts w:ascii="Calibri" w:hAnsi="Calibri"/>
                <w:lang w:val="en-US"/>
              </w:rPr>
            </w:pPr>
            <w:r w:rsidRPr="00DB43BC">
              <w:rPr>
                <w:rFonts w:ascii="Calibri" w:hAnsi="Calibri"/>
                <w:b/>
                <w:lang w:val="en-US"/>
              </w:rPr>
              <w:t>1</w:t>
            </w:r>
            <w:r w:rsidRPr="00DB43BC">
              <w:rPr>
                <w:rFonts w:ascii="Calibri" w:hAnsi="Calibri"/>
                <w:lang w:val="en-US"/>
              </w:rPr>
              <w:t>+</w:t>
            </w:r>
            <w:r w:rsidRPr="00DB43BC">
              <w:rPr>
                <w:rFonts w:ascii="Calibri" w:hAnsi="Calibri"/>
                <w:color w:val="5B9BD5"/>
                <w:lang w:val="en-US"/>
              </w:rPr>
              <w:t>10</w:t>
            </w:r>
          </w:p>
        </w:tc>
        <w:tc>
          <w:tcPr>
            <w:tcW w:w="1080" w:type="dxa"/>
          </w:tcPr>
          <w:p w14:paraId="0E9E284E" w14:textId="77777777" w:rsidR="00EB7A9A" w:rsidRPr="00DB43BC" w:rsidRDefault="00EB7A9A" w:rsidP="00EB7A9A">
            <w:pPr>
              <w:rPr>
                <w:rFonts w:ascii="Calibri" w:hAnsi="Calibri"/>
                <w:lang w:val="en-US"/>
              </w:rPr>
            </w:pPr>
          </w:p>
        </w:tc>
        <w:tc>
          <w:tcPr>
            <w:tcW w:w="916" w:type="dxa"/>
          </w:tcPr>
          <w:p w14:paraId="647CEBF6" w14:textId="77777777" w:rsidR="00EB7A9A" w:rsidRPr="00DB43BC" w:rsidRDefault="00EB7A9A" w:rsidP="00EB7A9A">
            <w:pPr>
              <w:rPr>
                <w:rFonts w:ascii="Calibri" w:hAnsi="Calibri"/>
                <w:lang w:val="en-US"/>
              </w:rPr>
            </w:pPr>
          </w:p>
        </w:tc>
        <w:tc>
          <w:tcPr>
            <w:tcW w:w="1244" w:type="dxa"/>
          </w:tcPr>
          <w:p w14:paraId="277532FB" w14:textId="77777777" w:rsidR="00EB7A9A" w:rsidRPr="00DB43BC" w:rsidRDefault="00EB7A9A" w:rsidP="00EB7A9A">
            <w:pPr>
              <w:rPr>
                <w:rFonts w:ascii="Calibri" w:hAnsi="Calibri"/>
                <w:lang w:val="en-US"/>
              </w:rPr>
            </w:pPr>
          </w:p>
        </w:tc>
        <w:tc>
          <w:tcPr>
            <w:tcW w:w="1080" w:type="dxa"/>
          </w:tcPr>
          <w:p w14:paraId="56318F43" w14:textId="77777777" w:rsidR="00EB7A9A" w:rsidRPr="00DB43BC" w:rsidRDefault="00EB7A9A" w:rsidP="00EB7A9A">
            <w:pPr>
              <w:rPr>
                <w:rFonts w:ascii="Calibri" w:hAnsi="Calibri"/>
                <w:lang w:val="en-US"/>
              </w:rPr>
            </w:pPr>
          </w:p>
        </w:tc>
        <w:tc>
          <w:tcPr>
            <w:tcW w:w="1219" w:type="dxa"/>
          </w:tcPr>
          <w:p w14:paraId="4651F380" w14:textId="77777777" w:rsidR="00EB7A9A" w:rsidRPr="00DB43BC" w:rsidRDefault="00EB7A9A" w:rsidP="00EB7A9A">
            <w:pPr>
              <w:rPr>
                <w:rFonts w:ascii="Calibri" w:hAnsi="Calibri"/>
                <w:lang w:val="en-US"/>
              </w:rPr>
            </w:pPr>
          </w:p>
        </w:tc>
      </w:tr>
      <w:tr w:rsidR="00EB7A9A" w:rsidRPr="00DB43BC" w14:paraId="6DDDA1D7" w14:textId="77777777" w:rsidTr="00EB7A9A">
        <w:tc>
          <w:tcPr>
            <w:tcW w:w="562" w:type="dxa"/>
          </w:tcPr>
          <w:p w14:paraId="3D3DD0AA" w14:textId="77777777" w:rsidR="00EB7A9A" w:rsidRPr="00DB43BC" w:rsidRDefault="00EB7A9A" w:rsidP="00DE6CC0">
            <w:pPr>
              <w:pStyle w:val="ListParagraph"/>
              <w:numPr>
                <w:ilvl w:val="0"/>
                <w:numId w:val="17"/>
              </w:numPr>
              <w:ind w:left="0" w:right="235" w:firstLine="0"/>
              <w:jc w:val="center"/>
              <w:rPr>
                <w:rFonts w:ascii="Calibri" w:hAnsi="Calibri"/>
                <w:lang w:val="en-US"/>
              </w:rPr>
            </w:pPr>
          </w:p>
        </w:tc>
        <w:tc>
          <w:tcPr>
            <w:tcW w:w="2966" w:type="dxa"/>
          </w:tcPr>
          <w:p w14:paraId="077ACC26" w14:textId="77777777" w:rsidR="00EB7A9A" w:rsidRPr="00DB43BC" w:rsidRDefault="00EB7A9A" w:rsidP="00EB7A9A">
            <w:pPr>
              <w:rPr>
                <w:rFonts w:ascii="Calibri" w:hAnsi="Calibri"/>
                <w:lang w:val="en-US"/>
              </w:rPr>
            </w:pP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w:t>
            </w:r>
            <w:r w:rsidRPr="00DB43BC">
              <w:rPr>
                <w:rFonts w:ascii="Calibri" w:hAnsi="Calibri"/>
                <w:color w:val="5B9BD5"/>
                <w:lang w:val="en-US"/>
              </w:rPr>
              <w:t>10</w:t>
            </w:r>
          </w:p>
        </w:tc>
        <w:tc>
          <w:tcPr>
            <w:tcW w:w="1080" w:type="dxa"/>
          </w:tcPr>
          <w:p w14:paraId="0CF67EBC" w14:textId="77777777" w:rsidR="00EB7A9A" w:rsidRPr="00DB43BC" w:rsidRDefault="00EB7A9A" w:rsidP="00EB7A9A">
            <w:pPr>
              <w:rPr>
                <w:rFonts w:ascii="Calibri" w:hAnsi="Calibri"/>
                <w:lang w:val="en-US"/>
              </w:rPr>
            </w:pPr>
          </w:p>
        </w:tc>
        <w:tc>
          <w:tcPr>
            <w:tcW w:w="916" w:type="dxa"/>
          </w:tcPr>
          <w:p w14:paraId="6768BD39" w14:textId="77777777" w:rsidR="00EB7A9A" w:rsidRPr="00DB43BC" w:rsidRDefault="00EB7A9A" w:rsidP="00EB7A9A">
            <w:pPr>
              <w:rPr>
                <w:rFonts w:ascii="Calibri" w:hAnsi="Calibri"/>
                <w:lang w:val="en-US"/>
              </w:rPr>
            </w:pPr>
          </w:p>
        </w:tc>
        <w:tc>
          <w:tcPr>
            <w:tcW w:w="1244" w:type="dxa"/>
          </w:tcPr>
          <w:p w14:paraId="38302620" w14:textId="77777777" w:rsidR="00EB7A9A" w:rsidRPr="00DB43BC" w:rsidRDefault="00EB7A9A" w:rsidP="00EB7A9A">
            <w:pPr>
              <w:rPr>
                <w:rFonts w:ascii="Calibri" w:hAnsi="Calibri"/>
                <w:lang w:val="en-US"/>
              </w:rPr>
            </w:pPr>
          </w:p>
        </w:tc>
        <w:tc>
          <w:tcPr>
            <w:tcW w:w="1080" w:type="dxa"/>
          </w:tcPr>
          <w:p w14:paraId="2A335B1D" w14:textId="77777777" w:rsidR="00EB7A9A" w:rsidRPr="00DB43BC" w:rsidRDefault="00EB7A9A" w:rsidP="00EB7A9A">
            <w:pPr>
              <w:rPr>
                <w:rFonts w:ascii="Calibri" w:hAnsi="Calibri"/>
                <w:lang w:val="en-US"/>
              </w:rPr>
            </w:pPr>
          </w:p>
        </w:tc>
        <w:tc>
          <w:tcPr>
            <w:tcW w:w="1219" w:type="dxa"/>
          </w:tcPr>
          <w:p w14:paraId="0F3B37F0" w14:textId="77777777" w:rsidR="00EB7A9A" w:rsidRPr="00DB43BC" w:rsidRDefault="00EB7A9A" w:rsidP="00EB7A9A">
            <w:pPr>
              <w:rPr>
                <w:rFonts w:ascii="Calibri" w:hAnsi="Calibri"/>
                <w:lang w:val="en-US"/>
              </w:rPr>
            </w:pPr>
          </w:p>
        </w:tc>
      </w:tr>
      <w:tr w:rsidR="00EB7A9A" w:rsidRPr="00DB43BC" w14:paraId="5C30AD01" w14:textId="77777777" w:rsidTr="00EB7A9A">
        <w:tc>
          <w:tcPr>
            <w:tcW w:w="562" w:type="dxa"/>
          </w:tcPr>
          <w:p w14:paraId="6A96A306" w14:textId="77777777" w:rsidR="00EB7A9A" w:rsidRPr="00DB43BC" w:rsidRDefault="00EB7A9A" w:rsidP="00DE6CC0">
            <w:pPr>
              <w:pStyle w:val="ListParagraph"/>
              <w:numPr>
                <w:ilvl w:val="0"/>
                <w:numId w:val="17"/>
              </w:numPr>
              <w:ind w:left="0" w:right="235" w:firstLine="0"/>
              <w:jc w:val="center"/>
              <w:rPr>
                <w:rFonts w:ascii="Calibri" w:hAnsi="Calibri"/>
                <w:lang w:val="en-US"/>
              </w:rPr>
            </w:pPr>
          </w:p>
        </w:tc>
        <w:tc>
          <w:tcPr>
            <w:tcW w:w="2966" w:type="dxa"/>
          </w:tcPr>
          <w:p w14:paraId="2FF90901" w14:textId="77777777" w:rsidR="00EB7A9A" w:rsidRPr="00DB43BC" w:rsidRDefault="00EB7A9A" w:rsidP="00EB7A9A">
            <w:pPr>
              <w:rPr>
                <w:rFonts w:ascii="Calibri" w:hAnsi="Calibri"/>
                <w:lang w:val="en-US"/>
              </w:rPr>
            </w:pP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w:t>
            </w:r>
            <w:r w:rsidRPr="00DB43BC">
              <w:rPr>
                <w:rFonts w:ascii="Calibri" w:hAnsi="Calibri"/>
                <w:color w:val="5B9BD5"/>
                <w:lang w:val="en-US"/>
              </w:rPr>
              <w:t>10</w:t>
            </w:r>
          </w:p>
        </w:tc>
        <w:tc>
          <w:tcPr>
            <w:tcW w:w="1080" w:type="dxa"/>
          </w:tcPr>
          <w:p w14:paraId="7FDB2D72" w14:textId="77777777" w:rsidR="00EB7A9A" w:rsidRPr="00DB43BC" w:rsidRDefault="00EB7A9A" w:rsidP="00EB7A9A">
            <w:pPr>
              <w:rPr>
                <w:rFonts w:ascii="Calibri" w:hAnsi="Calibri"/>
                <w:lang w:val="en-US"/>
              </w:rPr>
            </w:pPr>
          </w:p>
        </w:tc>
        <w:tc>
          <w:tcPr>
            <w:tcW w:w="916" w:type="dxa"/>
          </w:tcPr>
          <w:p w14:paraId="166B7690" w14:textId="77777777" w:rsidR="00EB7A9A" w:rsidRPr="00DB43BC" w:rsidRDefault="00EB7A9A" w:rsidP="00EB7A9A">
            <w:pPr>
              <w:rPr>
                <w:rFonts w:ascii="Calibri" w:hAnsi="Calibri"/>
                <w:lang w:val="en-US"/>
              </w:rPr>
            </w:pPr>
          </w:p>
        </w:tc>
        <w:tc>
          <w:tcPr>
            <w:tcW w:w="1244" w:type="dxa"/>
          </w:tcPr>
          <w:p w14:paraId="33B02770" w14:textId="77777777" w:rsidR="00EB7A9A" w:rsidRPr="00DB43BC" w:rsidRDefault="00EB7A9A" w:rsidP="00EB7A9A">
            <w:pPr>
              <w:rPr>
                <w:rFonts w:ascii="Calibri" w:hAnsi="Calibri"/>
                <w:lang w:val="en-US"/>
              </w:rPr>
            </w:pPr>
          </w:p>
        </w:tc>
        <w:tc>
          <w:tcPr>
            <w:tcW w:w="1080" w:type="dxa"/>
          </w:tcPr>
          <w:p w14:paraId="07E5C537" w14:textId="77777777" w:rsidR="00EB7A9A" w:rsidRPr="00DB43BC" w:rsidRDefault="00EB7A9A" w:rsidP="00EB7A9A">
            <w:pPr>
              <w:rPr>
                <w:rFonts w:ascii="Calibri" w:hAnsi="Calibri"/>
                <w:lang w:val="en-US"/>
              </w:rPr>
            </w:pPr>
          </w:p>
        </w:tc>
        <w:tc>
          <w:tcPr>
            <w:tcW w:w="1219" w:type="dxa"/>
          </w:tcPr>
          <w:p w14:paraId="14CB7413" w14:textId="77777777" w:rsidR="00EB7A9A" w:rsidRPr="00DB43BC" w:rsidRDefault="00EB7A9A" w:rsidP="00EB7A9A">
            <w:pPr>
              <w:rPr>
                <w:rFonts w:ascii="Calibri" w:hAnsi="Calibri"/>
                <w:lang w:val="en-US"/>
              </w:rPr>
            </w:pPr>
          </w:p>
        </w:tc>
      </w:tr>
      <w:tr w:rsidR="00EB7A9A" w:rsidRPr="00DB43BC" w14:paraId="45E02487" w14:textId="77777777" w:rsidTr="00EB7A9A">
        <w:tc>
          <w:tcPr>
            <w:tcW w:w="562" w:type="dxa"/>
          </w:tcPr>
          <w:p w14:paraId="5269F0BB" w14:textId="77777777" w:rsidR="00EB7A9A" w:rsidRPr="00DB43BC" w:rsidRDefault="00EB7A9A" w:rsidP="00DE6CC0">
            <w:pPr>
              <w:pStyle w:val="ListParagraph"/>
              <w:numPr>
                <w:ilvl w:val="0"/>
                <w:numId w:val="17"/>
              </w:numPr>
              <w:ind w:left="0" w:right="235" w:firstLine="0"/>
              <w:jc w:val="center"/>
              <w:rPr>
                <w:rFonts w:ascii="Calibri" w:hAnsi="Calibri"/>
                <w:lang w:val="en-US"/>
              </w:rPr>
            </w:pPr>
          </w:p>
        </w:tc>
        <w:tc>
          <w:tcPr>
            <w:tcW w:w="2966" w:type="dxa"/>
          </w:tcPr>
          <w:p w14:paraId="454508F4" w14:textId="77777777" w:rsidR="00EB7A9A" w:rsidRPr="00DB43BC" w:rsidRDefault="00EB7A9A" w:rsidP="00EB7A9A">
            <w:pPr>
              <w:rPr>
                <w:rFonts w:ascii="Calibri" w:hAnsi="Calibri"/>
                <w:lang w:val="en-US"/>
              </w:rPr>
            </w:pP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w:t>
            </w:r>
            <w:r w:rsidRPr="00DB43BC">
              <w:rPr>
                <w:rFonts w:ascii="Calibri" w:hAnsi="Calibri"/>
                <w:color w:val="5B9BD5"/>
                <w:lang w:val="en-US"/>
              </w:rPr>
              <w:t>10</w:t>
            </w:r>
          </w:p>
        </w:tc>
        <w:tc>
          <w:tcPr>
            <w:tcW w:w="1080" w:type="dxa"/>
          </w:tcPr>
          <w:p w14:paraId="04755C60" w14:textId="77777777" w:rsidR="00EB7A9A" w:rsidRPr="00DB43BC" w:rsidRDefault="00EB7A9A" w:rsidP="00EB7A9A">
            <w:pPr>
              <w:rPr>
                <w:rFonts w:ascii="Calibri" w:hAnsi="Calibri"/>
                <w:lang w:val="en-US"/>
              </w:rPr>
            </w:pPr>
          </w:p>
        </w:tc>
        <w:tc>
          <w:tcPr>
            <w:tcW w:w="916" w:type="dxa"/>
          </w:tcPr>
          <w:p w14:paraId="25657949" w14:textId="77777777" w:rsidR="00EB7A9A" w:rsidRPr="00DB43BC" w:rsidRDefault="00EB7A9A" w:rsidP="00EB7A9A">
            <w:pPr>
              <w:rPr>
                <w:rFonts w:ascii="Calibri" w:hAnsi="Calibri"/>
                <w:lang w:val="en-US"/>
              </w:rPr>
            </w:pPr>
          </w:p>
        </w:tc>
        <w:tc>
          <w:tcPr>
            <w:tcW w:w="1244" w:type="dxa"/>
          </w:tcPr>
          <w:p w14:paraId="40EAB804" w14:textId="77777777" w:rsidR="00EB7A9A" w:rsidRPr="00DB43BC" w:rsidRDefault="00EB7A9A" w:rsidP="00EB7A9A">
            <w:pPr>
              <w:rPr>
                <w:rFonts w:ascii="Calibri" w:hAnsi="Calibri"/>
                <w:lang w:val="en-US"/>
              </w:rPr>
            </w:pPr>
          </w:p>
        </w:tc>
        <w:tc>
          <w:tcPr>
            <w:tcW w:w="1080" w:type="dxa"/>
          </w:tcPr>
          <w:p w14:paraId="07A24AC5" w14:textId="77777777" w:rsidR="00EB7A9A" w:rsidRPr="00DB43BC" w:rsidRDefault="00EB7A9A" w:rsidP="00EB7A9A">
            <w:pPr>
              <w:rPr>
                <w:rFonts w:ascii="Calibri" w:hAnsi="Calibri"/>
                <w:lang w:val="en-US"/>
              </w:rPr>
            </w:pPr>
          </w:p>
        </w:tc>
        <w:tc>
          <w:tcPr>
            <w:tcW w:w="1219" w:type="dxa"/>
          </w:tcPr>
          <w:p w14:paraId="781B2ED2" w14:textId="77777777" w:rsidR="00EB7A9A" w:rsidRPr="00DB43BC" w:rsidRDefault="00EB7A9A" w:rsidP="00EB7A9A">
            <w:pPr>
              <w:rPr>
                <w:rFonts w:ascii="Calibri" w:hAnsi="Calibri"/>
                <w:lang w:val="en-US"/>
              </w:rPr>
            </w:pPr>
          </w:p>
        </w:tc>
      </w:tr>
      <w:tr w:rsidR="00EB7A9A" w:rsidRPr="00DB43BC" w14:paraId="60EC4866" w14:textId="77777777" w:rsidTr="00EB7A9A">
        <w:tc>
          <w:tcPr>
            <w:tcW w:w="562" w:type="dxa"/>
          </w:tcPr>
          <w:p w14:paraId="42E61ACC" w14:textId="77777777" w:rsidR="00EB7A9A" w:rsidRPr="00DB43BC" w:rsidRDefault="00EB7A9A" w:rsidP="00DE6CC0">
            <w:pPr>
              <w:pStyle w:val="ListParagraph"/>
              <w:numPr>
                <w:ilvl w:val="0"/>
                <w:numId w:val="17"/>
              </w:numPr>
              <w:ind w:left="0" w:right="235" w:firstLine="0"/>
              <w:jc w:val="center"/>
              <w:rPr>
                <w:rFonts w:ascii="Calibri" w:hAnsi="Calibri"/>
                <w:lang w:val="en-US"/>
              </w:rPr>
            </w:pPr>
          </w:p>
        </w:tc>
        <w:tc>
          <w:tcPr>
            <w:tcW w:w="2966" w:type="dxa"/>
          </w:tcPr>
          <w:p w14:paraId="109ED017" w14:textId="77777777" w:rsidR="00EB7A9A" w:rsidRPr="00DB43BC" w:rsidRDefault="00EB7A9A" w:rsidP="00EB7A9A">
            <w:pPr>
              <w:rPr>
                <w:rFonts w:ascii="Calibri" w:hAnsi="Calibri"/>
                <w:lang w:val="en-US"/>
              </w:rPr>
            </w:pP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w:t>
            </w:r>
            <w:r w:rsidRPr="00DB43BC">
              <w:rPr>
                <w:rFonts w:ascii="Calibri" w:hAnsi="Calibri"/>
                <w:color w:val="5B9BD5"/>
                <w:lang w:val="en-US"/>
              </w:rPr>
              <w:t>10</w:t>
            </w:r>
          </w:p>
        </w:tc>
        <w:tc>
          <w:tcPr>
            <w:tcW w:w="1080" w:type="dxa"/>
          </w:tcPr>
          <w:p w14:paraId="37A1BCE0" w14:textId="77777777" w:rsidR="00EB7A9A" w:rsidRPr="00DB43BC" w:rsidRDefault="00EB7A9A" w:rsidP="00EB7A9A">
            <w:pPr>
              <w:rPr>
                <w:rFonts w:ascii="Calibri" w:hAnsi="Calibri"/>
                <w:lang w:val="en-US"/>
              </w:rPr>
            </w:pPr>
          </w:p>
        </w:tc>
        <w:tc>
          <w:tcPr>
            <w:tcW w:w="916" w:type="dxa"/>
          </w:tcPr>
          <w:p w14:paraId="52D7B1E5" w14:textId="77777777" w:rsidR="00EB7A9A" w:rsidRPr="00DB43BC" w:rsidRDefault="00EB7A9A" w:rsidP="00EB7A9A">
            <w:pPr>
              <w:rPr>
                <w:rFonts w:ascii="Calibri" w:hAnsi="Calibri"/>
                <w:lang w:val="en-US"/>
              </w:rPr>
            </w:pPr>
          </w:p>
        </w:tc>
        <w:tc>
          <w:tcPr>
            <w:tcW w:w="1244" w:type="dxa"/>
          </w:tcPr>
          <w:p w14:paraId="37D073D6" w14:textId="77777777" w:rsidR="00EB7A9A" w:rsidRPr="00DB43BC" w:rsidRDefault="00EB7A9A" w:rsidP="00EB7A9A">
            <w:pPr>
              <w:rPr>
                <w:rFonts w:ascii="Calibri" w:hAnsi="Calibri"/>
                <w:lang w:val="en-US"/>
              </w:rPr>
            </w:pPr>
          </w:p>
        </w:tc>
        <w:tc>
          <w:tcPr>
            <w:tcW w:w="1080" w:type="dxa"/>
          </w:tcPr>
          <w:p w14:paraId="52F8A3D2" w14:textId="77777777" w:rsidR="00EB7A9A" w:rsidRPr="00DB43BC" w:rsidRDefault="00EB7A9A" w:rsidP="00EB7A9A">
            <w:pPr>
              <w:rPr>
                <w:rFonts w:ascii="Calibri" w:hAnsi="Calibri"/>
                <w:lang w:val="en-US"/>
              </w:rPr>
            </w:pPr>
          </w:p>
        </w:tc>
        <w:tc>
          <w:tcPr>
            <w:tcW w:w="1219" w:type="dxa"/>
          </w:tcPr>
          <w:p w14:paraId="27B18948" w14:textId="77777777" w:rsidR="00EB7A9A" w:rsidRPr="00DB43BC" w:rsidRDefault="00EB7A9A" w:rsidP="00EB7A9A">
            <w:pPr>
              <w:rPr>
                <w:rFonts w:ascii="Calibri" w:hAnsi="Calibri"/>
                <w:lang w:val="en-US"/>
              </w:rPr>
            </w:pPr>
          </w:p>
        </w:tc>
      </w:tr>
      <w:tr w:rsidR="00EB7A9A" w:rsidRPr="00DB43BC" w14:paraId="571C7ABD" w14:textId="77777777" w:rsidTr="00EB7A9A">
        <w:tc>
          <w:tcPr>
            <w:tcW w:w="562" w:type="dxa"/>
          </w:tcPr>
          <w:p w14:paraId="63A26890" w14:textId="77777777" w:rsidR="00EB7A9A" w:rsidRPr="00DB43BC" w:rsidRDefault="00EB7A9A" w:rsidP="00EB7A9A">
            <w:pPr>
              <w:pStyle w:val="ListParagraph"/>
              <w:ind w:left="0" w:right="235"/>
              <w:rPr>
                <w:rFonts w:ascii="Calibri" w:hAnsi="Calibri"/>
                <w:lang w:val="en-US"/>
              </w:rPr>
            </w:pPr>
          </w:p>
        </w:tc>
        <w:tc>
          <w:tcPr>
            <w:tcW w:w="2966" w:type="dxa"/>
          </w:tcPr>
          <w:p w14:paraId="689251A6" w14:textId="77777777" w:rsidR="00EB7A9A" w:rsidRPr="00DB43BC" w:rsidRDefault="00EB7A9A" w:rsidP="00EB7A9A">
            <w:pPr>
              <w:rPr>
                <w:rFonts w:ascii="Calibri" w:hAnsi="Calibri"/>
                <w:b/>
                <w:lang w:val="en-US"/>
              </w:rPr>
            </w:pPr>
          </w:p>
        </w:tc>
        <w:tc>
          <w:tcPr>
            <w:tcW w:w="1080" w:type="dxa"/>
          </w:tcPr>
          <w:p w14:paraId="50533860" w14:textId="77777777" w:rsidR="00EB7A9A" w:rsidRPr="00DB43BC" w:rsidRDefault="00EB7A9A" w:rsidP="00EB7A9A">
            <w:pPr>
              <w:rPr>
                <w:rFonts w:ascii="Calibri" w:hAnsi="Calibri"/>
                <w:lang w:val="en-US"/>
              </w:rPr>
            </w:pPr>
          </w:p>
        </w:tc>
        <w:tc>
          <w:tcPr>
            <w:tcW w:w="916" w:type="dxa"/>
          </w:tcPr>
          <w:p w14:paraId="23A6AA5F" w14:textId="77777777" w:rsidR="00EB7A9A" w:rsidRPr="00DB43BC" w:rsidRDefault="00EB7A9A" w:rsidP="00EB7A9A">
            <w:pPr>
              <w:rPr>
                <w:rFonts w:ascii="Calibri" w:hAnsi="Calibri"/>
                <w:lang w:val="en-US"/>
              </w:rPr>
            </w:pPr>
          </w:p>
        </w:tc>
        <w:tc>
          <w:tcPr>
            <w:tcW w:w="1244" w:type="dxa"/>
          </w:tcPr>
          <w:p w14:paraId="4BE2BCC7" w14:textId="77777777" w:rsidR="00EB7A9A" w:rsidRPr="00DB43BC" w:rsidRDefault="00EB7A9A" w:rsidP="00EB7A9A">
            <w:pPr>
              <w:rPr>
                <w:rFonts w:ascii="Calibri" w:hAnsi="Calibri"/>
                <w:lang w:val="en-US"/>
              </w:rPr>
            </w:pPr>
          </w:p>
        </w:tc>
        <w:tc>
          <w:tcPr>
            <w:tcW w:w="1080" w:type="dxa"/>
          </w:tcPr>
          <w:p w14:paraId="5470F5F5" w14:textId="77777777" w:rsidR="00EB7A9A" w:rsidRPr="00DB43BC" w:rsidRDefault="00EB7A9A" w:rsidP="00EB7A9A">
            <w:pPr>
              <w:rPr>
                <w:rFonts w:ascii="Calibri" w:hAnsi="Calibri"/>
                <w:lang w:val="en-US"/>
              </w:rPr>
            </w:pPr>
          </w:p>
        </w:tc>
        <w:tc>
          <w:tcPr>
            <w:tcW w:w="1219" w:type="dxa"/>
          </w:tcPr>
          <w:p w14:paraId="0C98A5C7" w14:textId="77777777" w:rsidR="00EB7A9A" w:rsidRPr="00DB43BC" w:rsidRDefault="00EB7A9A" w:rsidP="00EB7A9A">
            <w:pPr>
              <w:rPr>
                <w:rFonts w:ascii="Calibri" w:hAnsi="Calibri"/>
                <w:lang w:val="en-US"/>
              </w:rPr>
            </w:pPr>
          </w:p>
        </w:tc>
      </w:tr>
      <w:tr w:rsidR="00EB7A9A" w:rsidRPr="00DB43BC" w14:paraId="7CACDE69" w14:textId="77777777" w:rsidTr="00EB7A9A">
        <w:tc>
          <w:tcPr>
            <w:tcW w:w="562" w:type="dxa"/>
          </w:tcPr>
          <w:p w14:paraId="7A9D8E61" w14:textId="77777777" w:rsidR="00EB7A9A" w:rsidRPr="00DB43BC" w:rsidRDefault="00EB7A9A" w:rsidP="00DE6CC0">
            <w:pPr>
              <w:pStyle w:val="ListParagraph"/>
              <w:numPr>
                <w:ilvl w:val="0"/>
                <w:numId w:val="17"/>
              </w:numPr>
              <w:ind w:left="0" w:right="235" w:firstLine="0"/>
              <w:jc w:val="center"/>
              <w:rPr>
                <w:rFonts w:ascii="Calibri" w:hAnsi="Calibri"/>
                <w:lang w:val="en-US"/>
              </w:rPr>
            </w:pPr>
          </w:p>
        </w:tc>
        <w:tc>
          <w:tcPr>
            <w:tcW w:w="2966" w:type="dxa"/>
          </w:tcPr>
          <w:p w14:paraId="096C2AC2" w14:textId="77777777" w:rsidR="00EB7A9A" w:rsidRPr="00DB43BC" w:rsidRDefault="00EB7A9A" w:rsidP="00EB7A9A">
            <w:pPr>
              <w:rPr>
                <w:rFonts w:ascii="Calibri" w:hAnsi="Calibri"/>
                <w:lang w:val="en-US"/>
              </w:rPr>
            </w:pPr>
            <w:r w:rsidRPr="00DB43BC">
              <w:rPr>
                <w:rFonts w:ascii="Calibri" w:hAnsi="Calibri"/>
                <w:b/>
                <w:lang w:val="en-US"/>
              </w:rPr>
              <w:t>1</w:t>
            </w:r>
            <w:r w:rsidRPr="00DB43BC">
              <w:rPr>
                <w:rFonts w:ascii="Calibri" w:hAnsi="Calibri"/>
                <w:lang w:val="en-US"/>
              </w:rPr>
              <w:t>+3</w:t>
            </w:r>
            <w:r w:rsidRPr="00DB43BC">
              <w:rPr>
                <w:rFonts w:ascii="Calibri" w:hAnsi="Calibri"/>
                <w:color w:val="00B0F0"/>
                <w:lang w:val="en-US"/>
              </w:rPr>
              <w:t xml:space="preserve"> </w:t>
            </w:r>
            <w:r w:rsidRPr="00DB43BC">
              <w:rPr>
                <w:rFonts w:ascii="Calibri" w:hAnsi="Calibri"/>
                <w:color w:val="D9D9D9"/>
                <w:lang w:val="en-US"/>
              </w:rPr>
              <w:t>=4</w:t>
            </w:r>
          </w:p>
        </w:tc>
        <w:tc>
          <w:tcPr>
            <w:tcW w:w="1080" w:type="dxa"/>
          </w:tcPr>
          <w:p w14:paraId="15B11059" w14:textId="77777777" w:rsidR="00EB7A9A" w:rsidRPr="00DB43BC" w:rsidRDefault="00EB7A9A" w:rsidP="00EB7A9A">
            <w:pPr>
              <w:rPr>
                <w:rFonts w:ascii="Calibri" w:hAnsi="Calibri"/>
                <w:lang w:val="en-US"/>
              </w:rPr>
            </w:pPr>
          </w:p>
        </w:tc>
        <w:tc>
          <w:tcPr>
            <w:tcW w:w="916" w:type="dxa"/>
          </w:tcPr>
          <w:p w14:paraId="44CCDED4" w14:textId="77777777" w:rsidR="00EB7A9A" w:rsidRPr="00DB43BC" w:rsidRDefault="00EB7A9A" w:rsidP="00EB7A9A">
            <w:pPr>
              <w:rPr>
                <w:rFonts w:ascii="Calibri" w:hAnsi="Calibri"/>
                <w:lang w:val="en-US"/>
              </w:rPr>
            </w:pPr>
          </w:p>
        </w:tc>
        <w:tc>
          <w:tcPr>
            <w:tcW w:w="1244" w:type="dxa"/>
          </w:tcPr>
          <w:p w14:paraId="028D4336" w14:textId="77777777" w:rsidR="00EB7A9A" w:rsidRPr="00DB43BC" w:rsidRDefault="00EB7A9A" w:rsidP="00EB7A9A">
            <w:pPr>
              <w:rPr>
                <w:rFonts w:ascii="Calibri" w:hAnsi="Calibri"/>
                <w:lang w:val="en-US"/>
              </w:rPr>
            </w:pPr>
          </w:p>
        </w:tc>
        <w:tc>
          <w:tcPr>
            <w:tcW w:w="1080" w:type="dxa"/>
          </w:tcPr>
          <w:p w14:paraId="00581A14" w14:textId="77777777" w:rsidR="00EB7A9A" w:rsidRPr="00DB43BC" w:rsidRDefault="00EB7A9A" w:rsidP="00EB7A9A">
            <w:pPr>
              <w:rPr>
                <w:rFonts w:ascii="Calibri" w:hAnsi="Calibri"/>
                <w:lang w:val="en-US"/>
              </w:rPr>
            </w:pPr>
          </w:p>
        </w:tc>
        <w:tc>
          <w:tcPr>
            <w:tcW w:w="1219" w:type="dxa"/>
          </w:tcPr>
          <w:p w14:paraId="4EED323B" w14:textId="77777777" w:rsidR="00EB7A9A" w:rsidRPr="00DB43BC" w:rsidRDefault="00EB7A9A" w:rsidP="00EB7A9A">
            <w:pPr>
              <w:rPr>
                <w:rFonts w:ascii="Calibri" w:hAnsi="Calibri"/>
                <w:lang w:val="en-US"/>
              </w:rPr>
            </w:pPr>
          </w:p>
        </w:tc>
      </w:tr>
      <w:tr w:rsidR="00EB7A9A" w:rsidRPr="00DB43BC" w14:paraId="1FC8C22C" w14:textId="77777777" w:rsidTr="00EB7A9A">
        <w:tc>
          <w:tcPr>
            <w:tcW w:w="562" w:type="dxa"/>
          </w:tcPr>
          <w:p w14:paraId="0EDD620D" w14:textId="77777777" w:rsidR="00EB7A9A" w:rsidRPr="00DB43BC" w:rsidRDefault="00EB7A9A" w:rsidP="00DE6CC0">
            <w:pPr>
              <w:pStyle w:val="ListParagraph"/>
              <w:numPr>
                <w:ilvl w:val="0"/>
                <w:numId w:val="17"/>
              </w:numPr>
              <w:ind w:left="0" w:right="235" w:firstLine="0"/>
              <w:jc w:val="center"/>
              <w:rPr>
                <w:rFonts w:ascii="Calibri" w:hAnsi="Calibri"/>
                <w:lang w:val="en-US"/>
              </w:rPr>
            </w:pPr>
          </w:p>
        </w:tc>
        <w:tc>
          <w:tcPr>
            <w:tcW w:w="2966" w:type="dxa"/>
          </w:tcPr>
          <w:p w14:paraId="5E074298" w14:textId="77777777" w:rsidR="00EB7A9A" w:rsidRPr="00DB43BC" w:rsidRDefault="00EB7A9A" w:rsidP="00EB7A9A">
            <w:pPr>
              <w:rPr>
                <w:rFonts w:ascii="Calibri" w:hAnsi="Calibri"/>
                <w:lang w:val="en-US"/>
              </w:rPr>
            </w:pP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+6</w:t>
            </w:r>
            <w:r w:rsidRPr="00DB43BC">
              <w:rPr>
                <w:rFonts w:ascii="Calibri" w:hAnsi="Calibri"/>
                <w:color w:val="00B0F0"/>
                <w:lang w:val="en-US"/>
              </w:rPr>
              <w:t xml:space="preserve"> </w:t>
            </w:r>
            <w:r w:rsidRPr="00DB43BC">
              <w:rPr>
                <w:rFonts w:ascii="Calibri" w:hAnsi="Calibri"/>
                <w:color w:val="D9D9D9"/>
                <w:lang w:val="en-US"/>
              </w:rPr>
              <w:t>=9</w:t>
            </w:r>
          </w:p>
        </w:tc>
        <w:tc>
          <w:tcPr>
            <w:tcW w:w="1080" w:type="dxa"/>
          </w:tcPr>
          <w:p w14:paraId="5792B20F" w14:textId="77777777" w:rsidR="00EB7A9A" w:rsidRPr="00DB43BC" w:rsidRDefault="00EB7A9A" w:rsidP="00EB7A9A">
            <w:pPr>
              <w:rPr>
                <w:rFonts w:ascii="Calibri" w:hAnsi="Calibri"/>
                <w:lang w:val="en-US"/>
              </w:rPr>
            </w:pPr>
          </w:p>
        </w:tc>
        <w:tc>
          <w:tcPr>
            <w:tcW w:w="916" w:type="dxa"/>
          </w:tcPr>
          <w:p w14:paraId="31C5D86B" w14:textId="77777777" w:rsidR="00EB7A9A" w:rsidRPr="00DB43BC" w:rsidRDefault="00EB7A9A" w:rsidP="00EB7A9A">
            <w:pPr>
              <w:rPr>
                <w:rFonts w:ascii="Calibri" w:hAnsi="Calibri"/>
                <w:lang w:val="en-US"/>
              </w:rPr>
            </w:pPr>
          </w:p>
        </w:tc>
        <w:tc>
          <w:tcPr>
            <w:tcW w:w="1244" w:type="dxa"/>
          </w:tcPr>
          <w:p w14:paraId="0E0C5B17" w14:textId="77777777" w:rsidR="00EB7A9A" w:rsidRPr="00DB43BC" w:rsidRDefault="00EB7A9A" w:rsidP="00EB7A9A">
            <w:pPr>
              <w:rPr>
                <w:rFonts w:ascii="Calibri" w:hAnsi="Calibri"/>
                <w:lang w:val="en-US"/>
              </w:rPr>
            </w:pPr>
          </w:p>
        </w:tc>
        <w:tc>
          <w:tcPr>
            <w:tcW w:w="1080" w:type="dxa"/>
          </w:tcPr>
          <w:p w14:paraId="0B0F2925" w14:textId="77777777" w:rsidR="00EB7A9A" w:rsidRPr="00DB43BC" w:rsidRDefault="00EB7A9A" w:rsidP="00EB7A9A">
            <w:pPr>
              <w:rPr>
                <w:rFonts w:ascii="Calibri" w:hAnsi="Calibri"/>
                <w:lang w:val="en-US"/>
              </w:rPr>
            </w:pPr>
          </w:p>
        </w:tc>
        <w:tc>
          <w:tcPr>
            <w:tcW w:w="1219" w:type="dxa"/>
          </w:tcPr>
          <w:p w14:paraId="5FAA3539" w14:textId="77777777" w:rsidR="00EB7A9A" w:rsidRPr="00DB43BC" w:rsidRDefault="00EB7A9A" w:rsidP="00EB7A9A">
            <w:pPr>
              <w:rPr>
                <w:rFonts w:ascii="Calibri" w:hAnsi="Calibri"/>
                <w:lang w:val="en-US"/>
              </w:rPr>
            </w:pPr>
          </w:p>
        </w:tc>
      </w:tr>
      <w:tr w:rsidR="00EB7A9A" w:rsidRPr="00DB43BC" w14:paraId="5B9A2B26" w14:textId="77777777" w:rsidTr="00EB7A9A">
        <w:tc>
          <w:tcPr>
            <w:tcW w:w="562" w:type="dxa"/>
          </w:tcPr>
          <w:p w14:paraId="73CDCC20" w14:textId="77777777" w:rsidR="00EB7A9A" w:rsidRPr="00DB43BC" w:rsidRDefault="00EB7A9A" w:rsidP="00DE6CC0">
            <w:pPr>
              <w:pStyle w:val="ListParagraph"/>
              <w:numPr>
                <w:ilvl w:val="0"/>
                <w:numId w:val="17"/>
              </w:numPr>
              <w:ind w:left="0" w:right="235" w:firstLine="0"/>
              <w:jc w:val="center"/>
              <w:rPr>
                <w:rFonts w:ascii="Calibri" w:hAnsi="Calibri"/>
                <w:lang w:val="en-US"/>
              </w:rPr>
            </w:pPr>
          </w:p>
        </w:tc>
        <w:tc>
          <w:tcPr>
            <w:tcW w:w="2966" w:type="dxa"/>
          </w:tcPr>
          <w:p w14:paraId="391CE608" w14:textId="77777777" w:rsidR="00EB7A9A" w:rsidRPr="00DB43BC" w:rsidRDefault="00EB7A9A" w:rsidP="00EB7A9A">
            <w:pPr>
              <w:rPr>
                <w:rFonts w:ascii="Calibri" w:hAnsi="Calibri"/>
                <w:lang w:val="en-US"/>
              </w:rPr>
            </w:pP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+9</w:t>
            </w:r>
            <w:r w:rsidRPr="00DB43BC">
              <w:rPr>
                <w:rFonts w:ascii="Calibri" w:hAnsi="Calibri"/>
                <w:color w:val="00B0F0"/>
                <w:lang w:val="en-US"/>
              </w:rPr>
              <w:t xml:space="preserve"> </w:t>
            </w:r>
            <w:r w:rsidRPr="00DB43BC">
              <w:rPr>
                <w:rFonts w:ascii="Calibri" w:hAnsi="Calibri"/>
                <w:color w:val="D9D9D9"/>
                <w:lang w:val="en-US"/>
              </w:rPr>
              <w:t>=14</w:t>
            </w:r>
          </w:p>
        </w:tc>
        <w:tc>
          <w:tcPr>
            <w:tcW w:w="1080" w:type="dxa"/>
          </w:tcPr>
          <w:p w14:paraId="24B184DE" w14:textId="77777777" w:rsidR="00EB7A9A" w:rsidRPr="00DB43BC" w:rsidRDefault="00EB7A9A" w:rsidP="00EB7A9A">
            <w:pPr>
              <w:rPr>
                <w:rFonts w:ascii="Calibri" w:hAnsi="Calibri"/>
                <w:lang w:val="en-US"/>
              </w:rPr>
            </w:pPr>
          </w:p>
        </w:tc>
        <w:tc>
          <w:tcPr>
            <w:tcW w:w="916" w:type="dxa"/>
          </w:tcPr>
          <w:p w14:paraId="494308D2" w14:textId="77777777" w:rsidR="00EB7A9A" w:rsidRPr="00DB43BC" w:rsidRDefault="00EB7A9A" w:rsidP="00EB7A9A">
            <w:pPr>
              <w:rPr>
                <w:rFonts w:ascii="Calibri" w:hAnsi="Calibri"/>
                <w:lang w:val="en-US"/>
              </w:rPr>
            </w:pPr>
          </w:p>
        </w:tc>
        <w:tc>
          <w:tcPr>
            <w:tcW w:w="1244" w:type="dxa"/>
          </w:tcPr>
          <w:p w14:paraId="2BB647C4" w14:textId="77777777" w:rsidR="00EB7A9A" w:rsidRPr="00DB43BC" w:rsidRDefault="00EB7A9A" w:rsidP="00EB7A9A">
            <w:pPr>
              <w:rPr>
                <w:rFonts w:ascii="Calibri" w:hAnsi="Calibri"/>
                <w:lang w:val="en-US"/>
              </w:rPr>
            </w:pPr>
          </w:p>
        </w:tc>
        <w:tc>
          <w:tcPr>
            <w:tcW w:w="1080" w:type="dxa"/>
          </w:tcPr>
          <w:p w14:paraId="0AEBFE20" w14:textId="77777777" w:rsidR="00EB7A9A" w:rsidRPr="00DB43BC" w:rsidRDefault="00EB7A9A" w:rsidP="00EB7A9A">
            <w:pPr>
              <w:rPr>
                <w:rFonts w:ascii="Calibri" w:hAnsi="Calibri"/>
                <w:lang w:val="en-US"/>
              </w:rPr>
            </w:pPr>
          </w:p>
        </w:tc>
        <w:tc>
          <w:tcPr>
            <w:tcW w:w="1219" w:type="dxa"/>
          </w:tcPr>
          <w:p w14:paraId="1A80D5E3" w14:textId="77777777" w:rsidR="00EB7A9A" w:rsidRPr="00DB43BC" w:rsidRDefault="00EB7A9A" w:rsidP="00EB7A9A">
            <w:pPr>
              <w:rPr>
                <w:rFonts w:ascii="Calibri" w:hAnsi="Calibri"/>
                <w:lang w:val="en-US"/>
              </w:rPr>
            </w:pPr>
          </w:p>
        </w:tc>
      </w:tr>
      <w:tr w:rsidR="00EB7A9A" w:rsidRPr="00DB43BC" w14:paraId="108F8D46" w14:textId="77777777" w:rsidTr="00EB7A9A">
        <w:tc>
          <w:tcPr>
            <w:tcW w:w="562" w:type="dxa"/>
          </w:tcPr>
          <w:p w14:paraId="447627CC" w14:textId="77777777" w:rsidR="00EB7A9A" w:rsidRPr="00DB43BC" w:rsidRDefault="00EB7A9A" w:rsidP="00DE6CC0">
            <w:pPr>
              <w:pStyle w:val="ListParagraph"/>
              <w:numPr>
                <w:ilvl w:val="0"/>
                <w:numId w:val="17"/>
              </w:numPr>
              <w:ind w:left="0" w:right="235" w:firstLine="0"/>
              <w:jc w:val="center"/>
              <w:rPr>
                <w:rFonts w:ascii="Calibri" w:hAnsi="Calibri"/>
                <w:lang w:val="en-US"/>
              </w:rPr>
            </w:pPr>
          </w:p>
        </w:tc>
        <w:tc>
          <w:tcPr>
            <w:tcW w:w="2966" w:type="dxa"/>
          </w:tcPr>
          <w:p w14:paraId="03E19288" w14:textId="77777777" w:rsidR="00EB7A9A" w:rsidRPr="00DB43BC" w:rsidRDefault="00EB7A9A" w:rsidP="00EB7A9A">
            <w:pPr>
              <w:rPr>
                <w:rFonts w:ascii="Calibri" w:hAnsi="Calibri"/>
                <w:lang w:val="en-US"/>
              </w:rPr>
            </w:pP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+12</w:t>
            </w:r>
            <w:r w:rsidRPr="00DB43BC">
              <w:rPr>
                <w:rFonts w:ascii="Calibri" w:hAnsi="Calibri"/>
                <w:color w:val="00B0F0"/>
                <w:lang w:val="en-US"/>
              </w:rPr>
              <w:t xml:space="preserve"> </w:t>
            </w:r>
            <w:r w:rsidRPr="00DB43BC">
              <w:rPr>
                <w:rFonts w:ascii="Calibri" w:hAnsi="Calibri"/>
                <w:color w:val="D9D9D9"/>
                <w:lang w:val="en-US"/>
              </w:rPr>
              <w:t>=19</w:t>
            </w:r>
          </w:p>
        </w:tc>
        <w:tc>
          <w:tcPr>
            <w:tcW w:w="1080" w:type="dxa"/>
          </w:tcPr>
          <w:p w14:paraId="7FBF2193" w14:textId="77777777" w:rsidR="00EB7A9A" w:rsidRPr="00DB43BC" w:rsidRDefault="00EB7A9A" w:rsidP="00EB7A9A">
            <w:pPr>
              <w:rPr>
                <w:rFonts w:ascii="Calibri" w:hAnsi="Calibri"/>
                <w:lang w:val="en-US"/>
              </w:rPr>
            </w:pPr>
          </w:p>
        </w:tc>
        <w:tc>
          <w:tcPr>
            <w:tcW w:w="916" w:type="dxa"/>
          </w:tcPr>
          <w:p w14:paraId="6278111E" w14:textId="77777777" w:rsidR="00EB7A9A" w:rsidRPr="00DB43BC" w:rsidRDefault="00EB7A9A" w:rsidP="00EB7A9A">
            <w:pPr>
              <w:rPr>
                <w:rFonts w:ascii="Calibri" w:hAnsi="Calibri"/>
                <w:lang w:val="en-US"/>
              </w:rPr>
            </w:pPr>
          </w:p>
        </w:tc>
        <w:tc>
          <w:tcPr>
            <w:tcW w:w="1244" w:type="dxa"/>
          </w:tcPr>
          <w:p w14:paraId="33358A89" w14:textId="77777777" w:rsidR="00EB7A9A" w:rsidRPr="00DB43BC" w:rsidRDefault="00EB7A9A" w:rsidP="00EB7A9A">
            <w:pPr>
              <w:rPr>
                <w:rFonts w:ascii="Calibri" w:hAnsi="Calibri"/>
                <w:lang w:val="en-US"/>
              </w:rPr>
            </w:pPr>
          </w:p>
        </w:tc>
        <w:tc>
          <w:tcPr>
            <w:tcW w:w="1080" w:type="dxa"/>
          </w:tcPr>
          <w:p w14:paraId="28106D0F" w14:textId="77777777" w:rsidR="00EB7A9A" w:rsidRPr="00DB43BC" w:rsidRDefault="00EB7A9A" w:rsidP="00EB7A9A">
            <w:pPr>
              <w:rPr>
                <w:rFonts w:ascii="Calibri" w:hAnsi="Calibri"/>
                <w:lang w:val="en-US"/>
              </w:rPr>
            </w:pPr>
          </w:p>
        </w:tc>
        <w:tc>
          <w:tcPr>
            <w:tcW w:w="1219" w:type="dxa"/>
          </w:tcPr>
          <w:p w14:paraId="19349046" w14:textId="77777777" w:rsidR="00EB7A9A" w:rsidRPr="00DB43BC" w:rsidRDefault="00EB7A9A" w:rsidP="00EB7A9A">
            <w:pPr>
              <w:rPr>
                <w:rFonts w:ascii="Calibri" w:hAnsi="Calibri"/>
                <w:lang w:val="en-US"/>
              </w:rPr>
            </w:pPr>
          </w:p>
        </w:tc>
      </w:tr>
      <w:tr w:rsidR="00EB7A9A" w:rsidRPr="00DB43BC" w14:paraId="08A9A2AE" w14:textId="77777777" w:rsidTr="00EB7A9A">
        <w:tc>
          <w:tcPr>
            <w:tcW w:w="562" w:type="dxa"/>
          </w:tcPr>
          <w:p w14:paraId="6E2B609D" w14:textId="77777777" w:rsidR="00EB7A9A" w:rsidRPr="00DB43BC" w:rsidRDefault="00EB7A9A" w:rsidP="00DE6CC0">
            <w:pPr>
              <w:pStyle w:val="ListParagraph"/>
              <w:numPr>
                <w:ilvl w:val="0"/>
                <w:numId w:val="17"/>
              </w:numPr>
              <w:ind w:left="0" w:right="235" w:firstLine="0"/>
              <w:jc w:val="center"/>
              <w:rPr>
                <w:rFonts w:ascii="Calibri" w:hAnsi="Calibri"/>
                <w:lang w:val="en-US"/>
              </w:rPr>
            </w:pPr>
          </w:p>
        </w:tc>
        <w:tc>
          <w:tcPr>
            <w:tcW w:w="2966" w:type="dxa"/>
          </w:tcPr>
          <w:p w14:paraId="11264AFE" w14:textId="77777777" w:rsidR="00EB7A9A" w:rsidRPr="00DB43BC" w:rsidRDefault="00EB7A9A" w:rsidP="00EB7A9A">
            <w:pPr>
              <w:rPr>
                <w:rFonts w:ascii="Calibri" w:hAnsi="Calibri"/>
                <w:lang w:val="en-US"/>
              </w:rPr>
            </w:pP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+15</w:t>
            </w:r>
            <w:r w:rsidRPr="00DB43BC">
              <w:rPr>
                <w:rFonts w:ascii="Calibri" w:hAnsi="Calibri"/>
                <w:color w:val="00B0F0"/>
                <w:lang w:val="en-US"/>
              </w:rPr>
              <w:t xml:space="preserve"> </w:t>
            </w:r>
            <w:r w:rsidRPr="00DB43BC">
              <w:rPr>
                <w:rFonts w:ascii="Calibri" w:hAnsi="Calibri"/>
                <w:color w:val="D9D9D9"/>
                <w:lang w:val="en-US"/>
              </w:rPr>
              <w:t>=24</w:t>
            </w:r>
          </w:p>
        </w:tc>
        <w:tc>
          <w:tcPr>
            <w:tcW w:w="1080" w:type="dxa"/>
          </w:tcPr>
          <w:p w14:paraId="0517B1BE" w14:textId="77777777" w:rsidR="00EB7A9A" w:rsidRPr="00DB43BC" w:rsidRDefault="00EB7A9A" w:rsidP="00EB7A9A">
            <w:pPr>
              <w:rPr>
                <w:rFonts w:ascii="Calibri" w:hAnsi="Calibri"/>
                <w:lang w:val="en-US"/>
              </w:rPr>
            </w:pPr>
          </w:p>
        </w:tc>
        <w:tc>
          <w:tcPr>
            <w:tcW w:w="916" w:type="dxa"/>
          </w:tcPr>
          <w:p w14:paraId="790A73BA" w14:textId="77777777" w:rsidR="00EB7A9A" w:rsidRPr="00DB43BC" w:rsidRDefault="00EB7A9A" w:rsidP="00EB7A9A">
            <w:pPr>
              <w:rPr>
                <w:rFonts w:ascii="Calibri" w:hAnsi="Calibri"/>
                <w:lang w:val="en-US"/>
              </w:rPr>
            </w:pPr>
          </w:p>
        </w:tc>
        <w:tc>
          <w:tcPr>
            <w:tcW w:w="1244" w:type="dxa"/>
          </w:tcPr>
          <w:p w14:paraId="21069F22" w14:textId="77777777" w:rsidR="00EB7A9A" w:rsidRPr="00DB43BC" w:rsidRDefault="00EB7A9A" w:rsidP="00EB7A9A">
            <w:pPr>
              <w:rPr>
                <w:rFonts w:ascii="Calibri" w:hAnsi="Calibri"/>
                <w:lang w:val="en-US"/>
              </w:rPr>
            </w:pPr>
          </w:p>
        </w:tc>
        <w:tc>
          <w:tcPr>
            <w:tcW w:w="1080" w:type="dxa"/>
          </w:tcPr>
          <w:p w14:paraId="161398DF" w14:textId="77777777" w:rsidR="00EB7A9A" w:rsidRPr="00DB43BC" w:rsidRDefault="00EB7A9A" w:rsidP="00EB7A9A">
            <w:pPr>
              <w:rPr>
                <w:rFonts w:ascii="Calibri" w:hAnsi="Calibri"/>
                <w:lang w:val="en-US"/>
              </w:rPr>
            </w:pPr>
          </w:p>
        </w:tc>
        <w:tc>
          <w:tcPr>
            <w:tcW w:w="1219" w:type="dxa"/>
          </w:tcPr>
          <w:p w14:paraId="08DC5B5D" w14:textId="77777777" w:rsidR="00EB7A9A" w:rsidRPr="00DB43BC" w:rsidRDefault="00EB7A9A" w:rsidP="00EB7A9A">
            <w:pPr>
              <w:rPr>
                <w:rFonts w:ascii="Calibri" w:hAnsi="Calibri"/>
                <w:lang w:val="en-US"/>
              </w:rPr>
            </w:pPr>
          </w:p>
        </w:tc>
      </w:tr>
    </w:tbl>
    <w:p w14:paraId="6ED2A0E9" w14:textId="77777777" w:rsidR="00EB7A9A" w:rsidRPr="00DB43BC" w:rsidRDefault="00EB7A9A" w:rsidP="00EB7A9A">
      <w:pPr>
        <w:rPr>
          <w:rFonts w:ascii="Calibri" w:hAnsi="Calibri"/>
          <w:lang w:val="en-US"/>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2"/>
        <w:gridCol w:w="2966"/>
        <w:gridCol w:w="1080"/>
        <w:gridCol w:w="900"/>
        <w:gridCol w:w="1260"/>
        <w:gridCol w:w="1080"/>
        <w:gridCol w:w="1219"/>
      </w:tblGrid>
      <w:tr w:rsidR="00EB7A9A" w:rsidRPr="00DB43BC" w14:paraId="4971C4A9" w14:textId="77777777" w:rsidTr="00EB7A9A">
        <w:tc>
          <w:tcPr>
            <w:tcW w:w="562" w:type="dxa"/>
          </w:tcPr>
          <w:p w14:paraId="2173F139" w14:textId="77777777" w:rsidR="00EB7A9A" w:rsidRPr="00DB43BC" w:rsidRDefault="00EB7A9A" w:rsidP="00EB7A9A">
            <w:pPr>
              <w:ind w:left="29" w:right="33"/>
              <w:jc w:val="center"/>
              <w:rPr>
                <w:rFonts w:ascii="Calibri" w:hAnsi="Calibri"/>
                <w:lang w:val="en-US"/>
              </w:rPr>
            </w:pPr>
          </w:p>
        </w:tc>
        <w:tc>
          <w:tcPr>
            <w:tcW w:w="2966" w:type="dxa"/>
          </w:tcPr>
          <w:p w14:paraId="77F9E4CE" w14:textId="77777777" w:rsidR="00EB7A9A" w:rsidRPr="00DB43BC" w:rsidRDefault="00EB7A9A" w:rsidP="00EB7A9A">
            <w:pPr>
              <w:rPr>
                <w:rFonts w:ascii="Calibri" w:hAnsi="Calibri"/>
                <w:lang w:val="en-US"/>
              </w:rPr>
            </w:pPr>
          </w:p>
        </w:tc>
        <w:tc>
          <w:tcPr>
            <w:tcW w:w="1080" w:type="dxa"/>
          </w:tcPr>
          <w:p w14:paraId="48CBAF84"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Very bad</w:t>
            </w:r>
          </w:p>
        </w:tc>
        <w:tc>
          <w:tcPr>
            <w:tcW w:w="900" w:type="dxa"/>
          </w:tcPr>
          <w:p w14:paraId="49193E62" w14:textId="77777777" w:rsidR="00EB7A9A" w:rsidRPr="00DB43BC" w:rsidRDefault="00EB7A9A" w:rsidP="00EB7A9A">
            <w:pPr>
              <w:jc w:val="center"/>
              <w:rPr>
                <w:rFonts w:ascii="Calibri" w:hAnsi="Calibri"/>
                <w:lang w:val="en-US"/>
              </w:rPr>
            </w:pPr>
            <w:r w:rsidRPr="00DB43BC">
              <w:rPr>
                <w:rFonts w:ascii="Calibri" w:hAnsi="Calibri"/>
                <w:lang w:val="en-US" w:eastAsia="de-DE"/>
              </w:rPr>
              <w:t>Bad</w:t>
            </w:r>
          </w:p>
        </w:tc>
        <w:tc>
          <w:tcPr>
            <w:tcW w:w="1260" w:type="dxa"/>
          </w:tcPr>
          <w:p w14:paraId="687B10DD"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Acceptable</w:t>
            </w:r>
          </w:p>
        </w:tc>
        <w:tc>
          <w:tcPr>
            <w:tcW w:w="1080" w:type="dxa"/>
          </w:tcPr>
          <w:p w14:paraId="5442D144"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Good</w:t>
            </w:r>
          </w:p>
        </w:tc>
        <w:tc>
          <w:tcPr>
            <w:tcW w:w="1219" w:type="dxa"/>
          </w:tcPr>
          <w:p w14:paraId="2262F585"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Very good</w:t>
            </w:r>
          </w:p>
        </w:tc>
      </w:tr>
      <w:tr w:rsidR="00EB7A9A" w:rsidRPr="00DB43BC" w14:paraId="31762AB6" w14:textId="77777777" w:rsidTr="00EB7A9A">
        <w:tc>
          <w:tcPr>
            <w:tcW w:w="562" w:type="dxa"/>
          </w:tcPr>
          <w:p w14:paraId="2C925CF7" w14:textId="77777777" w:rsidR="00EB7A9A" w:rsidRPr="00DB43BC" w:rsidRDefault="00EB7A9A" w:rsidP="00EB7A9A">
            <w:pPr>
              <w:ind w:left="29" w:right="33"/>
              <w:jc w:val="center"/>
              <w:rPr>
                <w:rFonts w:ascii="Calibri" w:hAnsi="Calibri"/>
                <w:lang w:val="en-US"/>
              </w:rPr>
            </w:pPr>
          </w:p>
        </w:tc>
        <w:tc>
          <w:tcPr>
            <w:tcW w:w="2966" w:type="dxa"/>
          </w:tcPr>
          <w:p w14:paraId="060533D8" w14:textId="77777777" w:rsidR="00EB7A9A" w:rsidRPr="00DB43BC" w:rsidRDefault="00EB7A9A" w:rsidP="00EB7A9A">
            <w:pPr>
              <w:rPr>
                <w:rFonts w:ascii="Calibri" w:hAnsi="Calibri"/>
                <w:b/>
                <w:lang w:val="en-US"/>
              </w:rPr>
            </w:pPr>
          </w:p>
        </w:tc>
        <w:tc>
          <w:tcPr>
            <w:tcW w:w="1080" w:type="dxa"/>
          </w:tcPr>
          <w:p w14:paraId="10A29D38"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1</w:t>
            </w:r>
          </w:p>
        </w:tc>
        <w:tc>
          <w:tcPr>
            <w:tcW w:w="900" w:type="dxa"/>
          </w:tcPr>
          <w:p w14:paraId="49762637"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2</w:t>
            </w:r>
          </w:p>
        </w:tc>
        <w:tc>
          <w:tcPr>
            <w:tcW w:w="1260" w:type="dxa"/>
          </w:tcPr>
          <w:p w14:paraId="54A4E0A6" w14:textId="77777777" w:rsidR="00EB7A9A" w:rsidRPr="00DB43BC" w:rsidRDefault="00EB7A9A" w:rsidP="00EB7A9A">
            <w:pPr>
              <w:jc w:val="center"/>
              <w:rPr>
                <w:rFonts w:ascii="Calibri" w:hAnsi="Calibri"/>
                <w:lang w:val="en-US"/>
              </w:rPr>
            </w:pPr>
            <w:r w:rsidRPr="00DB43BC">
              <w:rPr>
                <w:rFonts w:ascii="Calibri" w:hAnsi="Calibri"/>
                <w:lang w:val="en-US"/>
              </w:rPr>
              <w:t>3</w:t>
            </w:r>
          </w:p>
        </w:tc>
        <w:tc>
          <w:tcPr>
            <w:tcW w:w="1080" w:type="dxa"/>
          </w:tcPr>
          <w:p w14:paraId="544B23E2"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4</w:t>
            </w:r>
          </w:p>
        </w:tc>
        <w:tc>
          <w:tcPr>
            <w:tcW w:w="1219" w:type="dxa"/>
          </w:tcPr>
          <w:p w14:paraId="61AC7E4D" w14:textId="77777777" w:rsidR="00EB7A9A" w:rsidRPr="00DB43BC" w:rsidRDefault="00EB7A9A" w:rsidP="00EB7A9A">
            <w:pPr>
              <w:jc w:val="center"/>
              <w:rPr>
                <w:rFonts w:ascii="Calibri" w:hAnsi="Calibri"/>
                <w:lang w:val="en-US" w:eastAsia="de-DE"/>
              </w:rPr>
            </w:pPr>
            <w:r w:rsidRPr="00DB43BC">
              <w:rPr>
                <w:rFonts w:ascii="Calibri" w:hAnsi="Calibri"/>
                <w:lang w:val="en-US" w:eastAsia="de-DE"/>
              </w:rPr>
              <w:t>5</w:t>
            </w:r>
          </w:p>
        </w:tc>
      </w:tr>
      <w:tr w:rsidR="00EB7A9A" w:rsidRPr="00DB43BC" w14:paraId="0BE00FE8" w14:textId="77777777" w:rsidTr="00EB7A9A">
        <w:tc>
          <w:tcPr>
            <w:tcW w:w="562" w:type="dxa"/>
          </w:tcPr>
          <w:p w14:paraId="1D5160AF" w14:textId="77777777" w:rsidR="00EB7A9A" w:rsidRPr="00DB43BC" w:rsidRDefault="00EB7A9A" w:rsidP="00DE6CC0">
            <w:pPr>
              <w:pStyle w:val="ListParagraph"/>
              <w:numPr>
                <w:ilvl w:val="0"/>
                <w:numId w:val="17"/>
              </w:numPr>
              <w:ind w:left="171" w:right="33" w:hanging="142"/>
              <w:jc w:val="center"/>
              <w:rPr>
                <w:rFonts w:ascii="Calibri" w:hAnsi="Calibri"/>
                <w:lang w:val="en-US"/>
              </w:rPr>
            </w:pPr>
          </w:p>
        </w:tc>
        <w:tc>
          <w:tcPr>
            <w:tcW w:w="2966" w:type="dxa"/>
          </w:tcPr>
          <w:p w14:paraId="55F6E7E0" w14:textId="77777777" w:rsidR="00EB7A9A" w:rsidRPr="00DB43BC" w:rsidRDefault="00EB7A9A" w:rsidP="00EB7A9A">
            <w:pPr>
              <w:rPr>
                <w:rFonts w:ascii="Calibri" w:hAnsi="Calibri"/>
                <w:b/>
                <w:lang w:val="en-US"/>
              </w:rPr>
            </w:pPr>
            <w:r w:rsidRPr="00DB43BC">
              <w:rPr>
                <w:rFonts w:ascii="Calibri" w:hAnsi="Calibri"/>
                <w:b/>
                <w:lang w:val="en-US"/>
              </w:rPr>
              <w:t>0,5</w:t>
            </w:r>
            <w:r w:rsidRPr="00DB43BC">
              <w:rPr>
                <w:rFonts w:ascii="Calibri" w:hAnsi="Calibri"/>
                <w:lang w:val="en-US"/>
              </w:rPr>
              <w:t>+0,5+</w:t>
            </w:r>
            <w:r w:rsidRPr="00DB43BC">
              <w:rPr>
                <w:rFonts w:ascii="Calibri" w:hAnsi="Calibri"/>
                <w:b/>
                <w:lang w:val="en-US"/>
              </w:rPr>
              <w:t>0,5</w:t>
            </w:r>
            <w:r w:rsidRPr="00DB43BC">
              <w:rPr>
                <w:rFonts w:ascii="Calibri" w:hAnsi="Calibri"/>
                <w:lang w:val="en-US"/>
              </w:rPr>
              <w:t>+</w:t>
            </w:r>
            <w:r w:rsidRPr="00DB43BC">
              <w:rPr>
                <w:rFonts w:ascii="Calibri" w:hAnsi="Calibri"/>
                <w:color w:val="5B9BD5"/>
                <w:lang w:val="en-US"/>
              </w:rPr>
              <w:t>8</w:t>
            </w:r>
            <w:r w:rsidRPr="00DB43BC">
              <w:rPr>
                <w:rFonts w:ascii="Calibri" w:hAnsi="Calibri"/>
                <w:color w:val="00B0F0"/>
                <w:lang w:val="en-US"/>
              </w:rPr>
              <w:t xml:space="preserve"> </w:t>
            </w:r>
            <w:r w:rsidRPr="00DB43BC">
              <w:rPr>
                <w:rFonts w:ascii="Calibri" w:hAnsi="Calibri"/>
                <w:color w:val="D9D9D9"/>
                <w:lang w:val="en-US"/>
              </w:rPr>
              <w:t>=9,5</w:t>
            </w:r>
          </w:p>
        </w:tc>
        <w:tc>
          <w:tcPr>
            <w:tcW w:w="1080" w:type="dxa"/>
          </w:tcPr>
          <w:p w14:paraId="7C2A4F18" w14:textId="77777777" w:rsidR="00EB7A9A" w:rsidRPr="00DB43BC" w:rsidRDefault="00EB7A9A" w:rsidP="00EB7A9A">
            <w:pPr>
              <w:rPr>
                <w:rFonts w:ascii="Calibri" w:hAnsi="Calibri"/>
                <w:lang w:val="en-US"/>
              </w:rPr>
            </w:pPr>
          </w:p>
        </w:tc>
        <w:tc>
          <w:tcPr>
            <w:tcW w:w="900" w:type="dxa"/>
          </w:tcPr>
          <w:p w14:paraId="7E2939EF" w14:textId="77777777" w:rsidR="00EB7A9A" w:rsidRPr="00DB43BC" w:rsidRDefault="00EB7A9A" w:rsidP="00EB7A9A">
            <w:pPr>
              <w:rPr>
                <w:rFonts w:ascii="Calibri" w:hAnsi="Calibri"/>
                <w:lang w:val="en-US"/>
              </w:rPr>
            </w:pPr>
          </w:p>
        </w:tc>
        <w:tc>
          <w:tcPr>
            <w:tcW w:w="1260" w:type="dxa"/>
          </w:tcPr>
          <w:p w14:paraId="0EA08D86" w14:textId="77777777" w:rsidR="00EB7A9A" w:rsidRPr="00DB43BC" w:rsidRDefault="00EB7A9A" w:rsidP="00EB7A9A">
            <w:pPr>
              <w:rPr>
                <w:rFonts w:ascii="Calibri" w:hAnsi="Calibri"/>
                <w:lang w:val="en-US"/>
              </w:rPr>
            </w:pPr>
          </w:p>
        </w:tc>
        <w:tc>
          <w:tcPr>
            <w:tcW w:w="1080" w:type="dxa"/>
          </w:tcPr>
          <w:p w14:paraId="4061FF5C" w14:textId="77777777" w:rsidR="00EB7A9A" w:rsidRPr="00DB43BC" w:rsidRDefault="00EB7A9A" w:rsidP="00EB7A9A">
            <w:pPr>
              <w:rPr>
                <w:rFonts w:ascii="Calibri" w:hAnsi="Calibri"/>
                <w:lang w:val="en-US"/>
              </w:rPr>
            </w:pPr>
          </w:p>
        </w:tc>
        <w:tc>
          <w:tcPr>
            <w:tcW w:w="1219" w:type="dxa"/>
          </w:tcPr>
          <w:p w14:paraId="0A8E304F" w14:textId="77777777" w:rsidR="00EB7A9A" w:rsidRPr="00DB43BC" w:rsidRDefault="00EB7A9A" w:rsidP="00EB7A9A">
            <w:pPr>
              <w:rPr>
                <w:rFonts w:ascii="Calibri" w:hAnsi="Calibri"/>
                <w:lang w:val="en-US"/>
              </w:rPr>
            </w:pPr>
          </w:p>
        </w:tc>
      </w:tr>
      <w:tr w:rsidR="00EB7A9A" w:rsidRPr="00DB43BC" w14:paraId="742012D5" w14:textId="77777777" w:rsidTr="00EB7A9A">
        <w:tc>
          <w:tcPr>
            <w:tcW w:w="562" w:type="dxa"/>
          </w:tcPr>
          <w:p w14:paraId="2DCEFC84" w14:textId="77777777" w:rsidR="00EB7A9A" w:rsidRPr="00DB43BC" w:rsidRDefault="00EB7A9A" w:rsidP="00DE6CC0">
            <w:pPr>
              <w:pStyle w:val="ListParagraph"/>
              <w:numPr>
                <w:ilvl w:val="0"/>
                <w:numId w:val="17"/>
              </w:numPr>
              <w:ind w:left="171" w:right="33" w:hanging="142"/>
              <w:jc w:val="center"/>
              <w:rPr>
                <w:rFonts w:ascii="Calibri" w:hAnsi="Calibri"/>
                <w:lang w:val="en-US"/>
              </w:rPr>
            </w:pPr>
          </w:p>
        </w:tc>
        <w:tc>
          <w:tcPr>
            <w:tcW w:w="2966" w:type="dxa"/>
          </w:tcPr>
          <w:p w14:paraId="78BA277F" w14:textId="77777777" w:rsidR="00EB7A9A" w:rsidRPr="00DB43BC" w:rsidRDefault="00EB7A9A" w:rsidP="00EB7A9A">
            <w:pPr>
              <w:rPr>
                <w:rFonts w:ascii="Calibri" w:hAnsi="Calibri"/>
                <w:lang w:val="en-US"/>
              </w:rPr>
            </w:pP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w:t>
            </w:r>
            <w:r w:rsidRPr="00DB43BC">
              <w:rPr>
                <w:rFonts w:ascii="Calibri" w:hAnsi="Calibri"/>
                <w:color w:val="5B9BD5"/>
                <w:lang w:val="en-US"/>
              </w:rPr>
              <w:t>8</w:t>
            </w:r>
            <w:r w:rsidRPr="00DB43BC">
              <w:rPr>
                <w:rFonts w:ascii="Calibri" w:hAnsi="Calibri"/>
                <w:color w:val="00B0F0"/>
                <w:lang w:val="en-US"/>
              </w:rPr>
              <w:t xml:space="preserve"> </w:t>
            </w:r>
            <w:r w:rsidRPr="00DB43BC">
              <w:rPr>
                <w:rFonts w:ascii="Calibri" w:hAnsi="Calibri"/>
                <w:color w:val="D9D9D9"/>
                <w:lang w:val="en-US"/>
              </w:rPr>
              <w:t>=11</w:t>
            </w:r>
          </w:p>
        </w:tc>
        <w:tc>
          <w:tcPr>
            <w:tcW w:w="1080" w:type="dxa"/>
          </w:tcPr>
          <w:p w14:paraId="188A2149" w14:textId="77777777" w:rsidR="00EB7A9A" w:rsidRPr="00DB43BC" w:rsidRDefault="00EB7A9A" w:rsidP="00EB7A9A">
            <w:pPr>
              <w:rPr>
                <w:rFonts w:ascii="Calibri" w:hAnsi="Calibri"/>
                <w:lang w:val="en-US"/>
              </w:rPr>
            </w:pPr>
          </w:p>
        </w:tc>
        <w:tc>
          <w:tcPr>
            <w:tcW w:w="900" w:type="dxa"/>
          </w:tcPr>
          <w:p w14:paraId="062BA199" w14:textId="77777777" w:rsidR="00EB7A9A" w:rsidRPr="00DB43BC" w:rsidRDefault="00EB7A9A" w:rsidP="00EB7A9A">
            <w:pPr>
              <w:rPr>
                <w:rFonts w:ascii="Calibri" w:hAnsi="Calibri"/>
                <w:lang w:val="en-US"/>
              </w:rPr>
            </w:pPr>
          </w:p>
        </w:tc>
        <w:tc>
          <w:tcPr>
            <w:tcW w:w="1260" w:type="dxa"/>
          </w:tcPr>
          <w:p w14:paraId="52E32746" w14:textId="77777777" w:rsidR="00EB7A9A" w:rsidRPr="00DB43BC" w:rsidRDefault="00EB7A9A" w:rsidP="00EB7A9A">
            <w:pPr>
              <w:rPr>
                <w:rFonts w:ascii="Calibri" w:hAnsi="Calibri"/>
                <w:lang w:val="en-US"/>
              </w:rPr>
            </w:pPr>
          </w:p>
        </w:tc>
        <w:tc>
          <w:tcPr>
            <w:tcW w:w="1080" w:type="dxa"/>
          </w:tcPr>
          <w:p w14:paraId="6F668736" w14:textId="77777777" w:rsidR="00EB7A9A" w:rsidRPr="00DB43BC" w:rsidRDefault="00EB7A9A" w:rsidP="00EB7A9A">
            <w:pPr>
              <w:rPr>
                <w:rFonts w:ascii="Calibri" w:hAnsi="Calibri"/>
                <w:lang w:val="en-US"/>
              </w:rPr>
            </w:pPr>
          </w:p>
        </w:tc>
        <w:tc>
          <w:tcPr>
            <w:tcW w:w="1219" w:type="dxa"/>
          </w:tcPr>
          <w:p w14:paraId="4B5E1A34" w14:textId="77777777" w:rsidR="00EB7A9A" w:rsidRPr="00DB43BC" w:rsidRDefault="00EB7A9A" w:rsidP="00EB7A9A">
            <w:pPr>
              <w:rPr>
                <w:rFonts w:ascii="Calibri" w:hAnsi="Calibri"/>
                <w:lang w:val="en-US"/>
              </w:rPr>
            </w:pPr>
          </w:p>
        </w:tc>
      </w:tr>
      <w:tr w:rsidR="00EB7A9A" w:rsidRPr="00DB43BC" w14:paraId="37ED291B" w14:textId="77777777" w:rsidTr="00EB7A9A">
        <w:tc>
          <w:tcPr>
            <w:tcW w:w="562" w:type="dxa"/>
          </w:tcPr>
          <w:p w14:paraId="0D7F5C55" w14:textId="77777777" w:rsidR="00EB7A9A" w:rsidRPr="00DB43BC" w:rsidRDefault="00EB7A9A" w:rsidP="00DE6CC0">
            <w:pPr>
              <w:pStyle w:val="ListParagraph"/>
              <w:numPr>
                <w:ilvl w:val="0"/>
                <w:numId w:val="17"/>
              </w:numPr>
              <w:ind w:left="171" w:right="33" w:hanging="142"/>
              <w:jc w:val="center"/>
              <w:rPr>
                <w:rFonts w:ascii="Calibri" w:hAnsi="Calibri"/>
                <w:lang w:val="en-US"/>
              </w:rPr>
            </w:pPr>
          </w:p>
        </w:tc>
        <w:tc>
          <w:tcPr>
            <w:tcW w:w="2966" w:type="dxa"/>
          </w:tcPr>
          <w:p w14:paraId="6A05F288" w14:textId="77777777" w:rsidR="00EB7A9A" w:rsidRPr="00DB43BC" w:rsidRDefault="00EB7A9A" w:rsidP="00EB7A9A">
            <w:pPr>
              <w:rPr>
                <w:rFonts w:ascii="Calibri" w:hAnsi="Calibri"/>
                <w:b/>
                <w:lang w:val="en-US"/>
              </w:rPr>
            </w:pPr>
            <w:r w:rsidRPr="00DB43BC">
              <w:rPr>
                <w:rFonts w:ascii="Calibri" w:hAnsi="Calibri"/>
                <w:b/>
                <w:lang w:val="en-US"/>
              </w:rPr>
              <w:t>2</w:t>
            </w:r>
            <w:r w:rsidRPr="00DB43BC">
              <w:rPr>
                <w:rFonts w:ascii="Calibri" w:hAnsi="Calibri"/>
                <w:lang w:val="en-US"/>
              </w:rPr>
              <w:t>+2+</w:t>
            </w:r>
            <w:r w:rsidRPr="00DB43BC">
              <w:rPr>
                <w:rFonts w:ascii="Calibri" w:hAnsi="Calibri"/>
                <w:b/>
                <w:lang w:val="en-US"/>
              </w:rPr>
              <w:t>2</w:t>
            </w:r>
            <w:r w:rsidRPr="00DB43BC">
              <w:rPr>
                <w:rFonts w:ascii="Calibri" w:hAnsi="Calibri"/>
                <w:lang w:val="en-US"/>
              </w:rPr>
              <w:t>+</w:t>
            </w:r>
            <w:r w:rsidRPr="00DB43BC">
              <w:rPr>
                <w:rFonts w:ascii="Calibri" w:hAnsi="Calibri"/>
                <w:color w:val="5B9BD5"/>
                <w:lang w:val="en-US"/>
              </w:rPr>
              <w:t>8</w:t>
            </w:r>
            <w:r w:rsidRPr="00DB43BC">
              <w:rPr>
                <w:rFonts w:ascii="Calibri" w:hAnsi="Calibri"/>
                <w:color w:val="00B0F0"/>
                <w:lang w:val="en-US"/>
              </w:rPr>
              <w:t xml:space="preserve"> </w:t>
            </w:r>
            <w:r w:rsidRPr="00DB43BC">
              <w:rPr>
                <w:rFonts w:ascii="Calibri" w:hAnsi="Calibri"/>
                <w:color w:val="D9D9D9"/>
                <w:lang w:val="en-US"/>
              </w:rPr>
              <w:t>=14</w:t>
            </w:r>
          </w:p>
        </w:tc>
        <w:tc>
          <w:tcPr>
            <w:tcW w:w="1080" w:type="dxa"/>
          </w:tcPr>
          <w:p w14:paraId="01363A74" w14:textId="77777777" w:rsidR="00EB7A9A" w:rsidRPr="00DB43BC" w:rsidRDefault="00EB7A9A" w:rsidP="00EB7A9A">
            <w:pPr>
              <w:rPr>
                <w:rFonts w:ascii="Calibri" w:hAnsi="Calibri"/>
                <w:lang w:val="en-US"/>
              </w:rPr>
            </w:pPr>
          </w:p>
        </w:tc>
        <w:tc>
          <w:tcPr>
            <w:tcW w:w="900" w:type="dxa"/>
          </w:tcPr>
          <w:p w14:paraId="186D2EF6" w14:textId="77777777" w:rsidR="00EB7A9A" w:rsidRPr="00DB43BC" w:rsidRDefault="00EB7A9A" w:rsidP="00EB7A9A">
            <w:pPr>
              <w:rPr>
                <w:rFonts w:ascii="Calibri" w:hAnsi="Calibri"/>
                <w:lang w:val="en-US"/>
              </w:rPr>
            </w:pPr>
          </w:p>
        </w:tc>
        <w:tc>
          <w:tcPr>
            <w:tcW w:w="1260" w:type="dxa"/>
          </w:tcPr>
          <w:p w14:paraId="2FAF5D66" w14:textId="77777777" w:rsidR="00EB7A9A" w:rsidRPr="00DB43BC" w:rsidRDefault="00EB7A9A" w:rsidP="00EB7A9A">
            <w:pPr>
              <w:rPr>
                <w:rFonts w:ascii="Calibri" w:hAnsi="Calibri"/>
                <w:lang w:val="en-US"/>
              </w:rPr>
            </w:pPr>
          </w:p>
        </w:tc>
        <w:tc>
          <w:tcPr>
            <w:tcW w:w="1080" w:type="dxa"/>
          </w:tcPr>
          <w:p w14:paraId="759EE2B6" w14:textId="77777777" w:rsidR="00EB7A9A" w:rsidRPr="00DB43BC" w:rsidRDefault="00EB7A9A" w:rsidP="00EB7A9A">
            <w:pPr>
              <w:rPr>
                <w:rFonts w:ascii="Calibri" w:hAnsi="Calibri"/>
                <w:lang w:val="en-US"/>
              </w:rPr>
            </w:pPr>
          </w:p>
        </w:tc>
        <w:tc>
          <w:tcPr>
            <w:tcW w:w="1219" w:type="dxa"/>
          </w:tcPr>
          <w:p w14:paraId="6B6C61B4" w14:textId="77777777" w:rsidR="00EB7A9A" w:rsidRPr="00DB43BC" w:rsidRDefault="00EB7A9A" w:rsidP="00EB7A9A">
            <w:pPr>
              <w:rPr>
                <w:rFonts w:ascii="Calibri" w:hAnsi="Calibri"/>
                <w:lang w:val="en-US"/>
              </w:rPr>
            </w:pPr>
          </w:p>
        </w:tc>
      </w:tr>
      <w:tr w:rsidR="00EB7A9A" w:rsidRPr="00DB43BC" w14:paraId="3B26DD39" w14:textId="77777777" w:rsidTr="00EB7A9A">
        <w:tc>
          <w:tcPr>
            <w:tcW w:w="562" w:type="dxa"/>
          </w:tcPr>
          <w:p w14:paraId="204ECE3F" w14:textId="77777777" w:rsidR="00EB7A9A" w:rsidRPr="00DB43BC" w:rsidRDefault="00EB7A9A" w:rsidP="00DE6CC0">
            <w:pPr>
              <w:pStyle w:val="ListParagraph"/>
              <w:numPr>
                <w:ilvl w:val="0"/>
                <w:numId w:val="17"/>
              </w:numPr>
              <w:ind w:left="171" w:right="33" w:hanging="142"/>
              <w:jc w:val="center"/>
              <w:rPr>
                <w:rFonts w:ascii="Calibri" w:hAnsi="Calibri"/>
                <w:lang w:val="en-US"/>
              </w:rPr>
            </w:pPr>
          </w:p>
        </w:tc>
        <w:tc>
          <w:tcPr>
            <w:tcW w:w="2966" w:type="dxa"/>
          </w:tcPr>
          <w:p w14:paraId="0A4B0DC6" w14:textId="77777777" w:rsidR="00EB7A9A" w:rsidRPr="00DB43BC" w:rsidRDefault="00EB7A9A" w:rsidP="00EB7A9A">
            <w:pPr>
              <w:rPr>
                <w:rFonts w:ascii="Calibri" w:hAnsi="Calibri"/>
                <w:lang w:val="en-US"/>
              </w:rPr>
            </w:pPr>
            <w:r w:rsidRPr="00DB43BC">
              <w:rPr>
                <w:rFonts w:ascii="Calibri" w:hAnsi="Calibri"/>
                <w:b/>
                <w:lang w:val="en-US"/>
              </w:rPr>
              <w:t>3</w:t>
            </w:r>
            <w:r w:rsidRPr="00DB43BC">
              <w:rPr>
                <w:rFonts w:ascii="Calibri" w:hAnsi="Calibri"/>
                <w:lang w:val="en-US"/>
              </w:rPr>
              <w:t>+3+</w:t>
            </w:r>
            <w:r w:rsidRPr="00DB43BC">
              <w:rPr>
                <w:rFonts w:ascii="Calibri" w:hAnsi="Calibri"/>
                <w:b/>
                <w:lang w:val="en-US"/>
              </w:rPr>
              <w:t>3</w:t>
            </w:r>
            <w:r w:rsidRPr="00DB43BC">
              <w:rPr>
                <w:rFonts w:ascii="Calibri" w:hAnsi="Calibri"/>
                <w:lang w:val="en-US"/>
              </w:rPr>
              <w:t>+</w:t>
            </w:r>
            <w:r w:rsidRPr="00DB43BC">
              <w:rPr>
                <w:rFonts w:ascii="Calibri" w:hAnsi="Calibri"/>
                <w:color w:val="5B9BD5"/>
                <w:lang w:val="en-US"/>
              </w:rPr>
              <w:t>8</w:t>
            </w:r>
            <w:r w:rsidRPr="00DB43BC">
              <w:rPr>
                <w:rFonts w:ascii="Calibri" w:hAnsi="Calibri"/>
                <w:color w:val="00B0F0"/>
                <w:lang w:val="en-US"/>
              </w:rPr>
              <w:t xml:space="preserve"> </w:t>
            </w:r>
            <w:r w:rsidRPr="00DB43BC">
              <w:rPr>
                <w:rFonts w:ascii="Calibri" w:hAnsi="Calibri"/>
                <w:color w:val="D9D9D9"/>
                <w:lang w:val="en-US"/>
              </w:rPr>
              <w:t>=17</w:t>
            </w:r>
          </w:p>
        </w:tc>
        <w:tc>
          <w:tcPr>
            <w:tcW w:w="1080" w:type="dxa"/>
          </w:tcPr>
          <w:p w14:paraId="7C5C11F5" w14:textId="77777777" w:rsidR="00EB7A9A" w:rsidRPr="00DB43BC" w:rsidRDefault="00EB7A9A" w:rsidP="00EB7A9A">
            <w:pPr>
              <w:rPr>
                <w:rFonts w:ascii="Calibri" w:hAnsi="Calibri"/>
                <w:lang w:val="en-US"/>
              </w:rPr>
            </w:pPr>
          </w:p>
        </w:tc>
        <w:tc>
          <w:tcPr>
            <w:tcW w:w="900" w:type="dxa"/>
          </w:tcPr>
          <w:p w14:paraId="7329EA93" w14:textId="77777777" w:rsidR="00EB7A9A" w:rsidRPr="00DB43BC" w:rsidRDefault="00EB7A9A" w:rsidP="00EB7A9A">
            <w:pPr>
              <w:rPr>
                <w:rFonts w:ascii="Calibri" w:hAnsi="Calibri"/>
                <w:lang w:val="en-US"/>
              </w:rPr>
            </w:pPr>
          </w:p>
        </w:tc>
        <w:tc>
          <w:tcPr>
            <w:tcW w:w="1260" w:type="dxa"/>
          </w:tcPr>
          <w:p w14:paraId="2A18EBEF" w14:textId="77777777" w:rsidR="00EB7A9A" w:rsidRPr="00DB43BC" w:rsidRDefault="00EB7A9A" w:rsidP="00EB7A9A">
            <w:pPr>
              <w:rPr>
                <w:rFonts w:ascii="Calibri" w:hAnsi="Calibri"/>
                <w:lang w:val="en-US"/>
              </w:rPr>
            </w:pPr>
          </w:p>
        </w:tc>
        <w:tc>
          <w:tcPr>
            <w:tcW w:w="1080" w:type="dxa"/>
          </w:tcPr>
          <w:p w14:paraId="19200445" w14:textId="77777777" w:rsidR="00EB7A9A" w:rsidRPr="00DB43BC" w:rsidRDefault="00EB7A9A" w:rsidP="00EB7A9A">
            <w:pPr>
              <w:rPr>
                <w:rFonts w:ascii="Calibri" w:hAnsi="Calibri"/>
                <w:lang w:val="en-US"/>
              </w:rPr>
            </w:pPr>
          </w:p>
        </w:tc>
        <w:tc>
          <w:tcPr>
            <w:tcW w:w="1219" w:type="dxa"/>
          </w:tcPr>
          <w:p w14:paraId="7C5099BD" w14:textId="77777777" w:rsidR="00EB7A9A" w:rsidRPr="00DB43BC" w:rsidRDefault="00EB7A9A" w:rsidP="00EB7A9A">
            <w:pPr>
              <w:rPr>
                <w:rFonts w:ascii="Calibri" w:hAnsi="Calibri"/>
                <w:lang w:val="en-US"/>
              </w:rPr>
            </w:pPr>
          </w:p>
        </w:tc>
      </w:tr>
      <w:tr w:rsidR="00EB7A9A" w:rsidRPr="00DB43BC" w14:paraId="221AE474" w14:textId="77777777" w:rsidTr="00EB7A9A">
        <w:tc>
          <w:tcPr>
            <w:tcW w:w="562" w:type="dxa"/>
          </w:tcPr>
          <w:p w14:paraId="5D01AD65" w14:textId="77777777" w:rsidR="00EB7A9A" w:rsidRPr="00DB43BC" w:rsidRDefault="00EB7A9A" w:rsidP="00DE6CC0">
            <w:pPr>
              <w:pStyle w:val="ListParagraph"/>
              <w:numPr>
                <w:ilvl w:val="0"/>
                <w:numId w:val="17"/>
              </w:numPr>
              <w:ind w:left="171" w:right="33" w:hanging="142"/>
              <w:jc w:val="center"/>
              <w:rPr>
                <w:rFonts w:ascii="Calibri" w:hAnsi="Calibri"/>
                <w:lang w:val="en-US"/>
              </w:rPr>
            </w:pPr>
          </w:p>
        </w:tc>
        <w:tc>
          <w:tcPr>
            <w:tcW w:w="2966" w:type="dxa"/>
          </w:tcPr>
          <w:p w14:paraId="2465E5CB" w14:textId="77777777" w:rsidR="00EB7A9A" w:rsidRPr="00DB43BC" w:rsidRDefault="00EB7A9A" w:rsidP="00EB7A9A">
            <w:pPr>
              <w:rPr>
                <w:rFonts w:ascii="Calibri" w:hAnsi="Calibri"/>
                <w:lang w:val="en-US"/>
              </w:rPr>
            </w:pPr>
            <w:r w:rsidRPr="00DB43BC">
              <w:rPr>
                <w:rFonts w:ascii="Calibri" w:hAnsi="Calibri"/>
                <w:b/>
                <w:lang w:val="en-US"/>
              </w:rPr>
              <w:t>4</w:t>
            </w:r>
            <w:r w:rsidRPr="00DB43BC">
              <w:rPr>
                <w:rFonts w:ascii="Calibri" w:hAnsi="Calibri"/>
                <w:lang w:val="en-US"/>
              </w:rPr>
              <w:t>+4+</w:t>
            </w:r>
            <w:r w:rsidRPr="00DB43BC">
              <w:rPr>
                <w:rFonts w:ascii="Calibri" w:hAnsi="Calibri"/>
                <w:b/>
                <w:lang w:val="en-US"/>
              </w:rPr>
              <w:t>4</w:t>
            </w:r>
            <w:r w:rsidRPr="00DB43BC">
              <w:rPr>
                <w:rFonts w:ascii="Calibri" w:hAnsi="Calibri"/>
                <w:lang w:val="en-US"/>
              </w:rPr>
              <w:t>+</w:t>
            </w:r>
            <w:r w:rsidRPr="00DB43BC">
              <w:rPr>
                <w:rFonts w:ascii="Calibri" w:hAnsi="Calibri"/>
                <w:color w:val="5B9BD5"/>
                <w:lang w:val="en-US"/>
              </w:rPr>
              <w:t>8</w:t>
            </w:r>
            <w:r w:rsidRPr="00DB43BC">
              <w:rPr>
                <w:rFonts w:ascii="Calibri" w:hAnsi="Calibri"/>
                <w:color w:val="00B0F0"/>
                <w:lang w:val="en-US"/>
              </w:rPr>
              <w:t xml:space="preserve"> </w:t>
            </w:r>
            <w:r w:rsidRPr="00DB43BC">
              <w:rPr>
                <w:rFonts w:ascii="Calibri" w:hAnsi="Calibri"/>
                <w:color w:val="D9D9D9"/>
                <w:lang w:val="en-US"/>
              </w:rPr>
              <w:t>=20</w:t>
            </w:r>
          </w:p>
        </w:tc>
        <w:tc>
          <w:tcPr>
            <w:tcW w:w="1080" w:type="dxa"/>
          </w:tcPr>
          <w:p w14:paraId="742D5803" w14:textId="77777777" w:rsidR="00EB7A9A" w:rsidRPr="00DB43BC" w:rsidRDefault="00EB7A9A" w:rsidP="00EB7A9A">
            <w:pPr>
              <w:rPr>
                <w:rFonts w:ascii="Calibri" w:hAnsi="Calibri"/>
                <w:lang w:val="en-US"/>
              </w:rPr>
            </w:pPr>
          </w:p>
        </w:tc>
        <w:tc>
          <w:tcPr>
            <w:tcW w:w="900" w:type="dxa"/>
          </w:tcPr>
          <w:p w14:paraId="0A965EEF" w14:textId="77777777" w:rsidR="00EB7A9A" w:rsidRPr="00DB43BC" w:rsidRDefault="00EB7A9A" w:rsidP="00EB7A9A">
            <w:pPr>
              <w:rPr>
                <w:rFonts w:ascii="Calibri" w:hAnsi="Calibri"/>
                <w:lang w:val="en-US"/>
              </w:rPr>
            </w:pPr>
          </w:p>
        </w:tc>
        <w:tc>
          <w:tcPr>
            <w:tcW w:w="1260" w:type="dxa"/>
          </w:tcPr>
          <w:p w14:paraId="45C4A368" w14:textId="77777777" w:rsidR="00EB7A9A" w:rsidRPr="00DB43BC" w:rsidRDefault="00EB7A9A" w:rsidP="00EB7A9A">
            <w:pPr>
              <w:rPr>
                <w:rFonts w:ascii="Calibri" w:hAnsi="Calibri"/>
                <w:lang w:val="en-US"/>
              </w:rPr>
            </w:pPr>
          </w:p>
        </w:tc>
        <w:tc>
          <w:tcPr>
            <w:tcW w:w="1080" w:type="dxa"/>
          </w:tcPr>
          <w:p w14:paraId="23BDA98B" w14:textId="77777777" w:rsidR="00EB7A9A" w:rsidRPr="00DB43BC" w:rsidRDefault="00EB7A9A" w:rsidP="00EB7A9A">
            <w:pPr>
              <w:rPr>
                <w:rFonts w:ascii="Calibri" w:hAnsi="Calibri"/>
                <w:lang w:val="en-US"/>
              </w:rPr>
            </w:pPr>
          </w:p>
        </w:tc>
        <w:tc>
          <w:tcPr>
            <w:tcW w:w="1219" w:type="dxa"/>
          </w:tcPr>
          <w:p w14:paraId="3E1E0E64" w14:textId="77777777" w:rsidR="00EB7A9A" w:rsidRPr="00DB43BC" w:rsidRDefault="00EB7A9A" w:rsidP="00EB7A9A">
            <w:pPr>
              <w:rPr>
                <w:rFonts w:ascii="Calibri" w:hAnsi="Calibri"/>
                <w:lang w:val="en-US"/>
              </w:rPr>
            </w:pPr>
          </w:p>
        </w:tc>
      </w:tr>
      <w:tr w:rsidR="00EB7A9A" w:rsidRPr="00DB43BC" w14:paraId="2B9CA41B" w14:textId="77777777" w:rsidTr="00EB7A9A">
        <w:tc>
          <w:tcPr>
            <w:tcW w:w="562" w:type="dxa"/>
          </w:tcPr>
          <w:p w14:paraId="7CBAEC9C" w14:textId="77777777" w:rsidR="00EB7A9A" w:rsidRPr="00DB43BC" w:rsidRDefault="00EB7A9A" w:rsidP="00EB7A9A">
            <w:pPr>
              <w:pStyle w:val="ListParagraph"/>
              <w:ind w:left="171" w:right="33"/>
              <w:rPr>
                <w:rFonts w:ascii="Calibri" w:hAnsi="Calibri"/>
                <w:lang w:val="en-US"/>
              </w:rPr>
            </w:pPr>
          </w:p>
        </w:tc>
        <w:tc>
          <w:tcPr>
            <w:tcW w:w="2966" w:type="dxa"/>
          </w:tcPr>
          <w:p w14:paraId="2A141EE6" w14:textId="77777777" w:rsidR="00EB7A9A" w:rsidRPr="00DB43BC" w:rsidRDefault="00EB7A9A" w:rsidP="00EB7A9A">
            <w:pPr>
              <w:rPr>
                <w:rFonts w:ascii="Calibri" w:hAnsi="Calibri"/>
                <w:lang w:val="en-US"/>
              </w:rPr>
            </w:pPr>
          </w:p>
        </w:tc>
        <w:tc>
          <w:tcPr>
            <w:tcW w:w="1080" w:type="dxa"/>
          </w:tcPr>
          <w:p w14:paraId="60F22BB4" w14:textId="77777777" w:rsidR="00EB7A9A" w:rsidRPr="00DB43BC" w:rsidRDefault="00EB7A9A" w:rsidP="00EB7A9A">
            <w:pPr>
              <w:rPr>
                <w:rFonts w:ascii="Calibri" w:hAnsi="Calibri"/>
                <w:lang w:val="en-US"/>
              </w:rPr>
            </w:pPr>
          </w:p>
        </w:tc>
        <w:tc>
          <w:tcPr>
            <w:tcW w:w="900" w:type="dxa"/>
          </w:tcPr>
          <w:p w14:paraId="4583838A" w14:textId="77777777" w:rsidR="00EB7A9A" w:rsidRPr="00DB43BC" w:rsidRDefault="00EB7A9A" w:rsidP="00EB7A9A">
            <w:pPr>
              <w:rPr>
                <w:rFonts w:ascii="Calibri" w:hAnsi="Calibri"/>
                <w:lang w:val="en-US"/>
              </w:rPr>
            </w:pPr>
          </w:p>
        </w:tc>
        <w:tc>
          <w:tcPr>
            <w:tcW w:w="1260" w:type="dxa"/>
          </w:tcPr>
          <w:p w14:paraId="615A153B" w14:textId="77777777" w:rsidR="00EB7A9A" w:rsidRPr="00DB43BC" w:rsidRDefault="00EB7A9A" w:rsidP="00EB7A9A">
            <w:pPr>
              <w:rPr>
                <w:rFonts w:ascii="Calibri" w:hAnsi="Calibri"/>
                <w:lang w:val="en-US"/>
              </w:rPr>
            </w:pPr>
          </w:p>
        </w:tc>
        <w:tc>
          <w:tcPr>
            <w:tcW w:w="1080" w:type="dxa"/>
          </w:tcPr>
          <w:p w14:paraId="57ED58F1" w14:textId="77777777" w:rsidR="00EB7A9A" w:rsidRPr="00DB43BC" w:rsidRDefault="00EB7A9A" w:rsidP="00EB7A9A">
            <w:pPr>
              <w:rPr>
                <w:rFonts w:ascii="Calibri" w:hAnsi="Calibri"/>
                <w:lang w:val="en-US"/>
              </w:rPr>
            </w:pPr>
          </w:p>
        </w:tc>
        <w:tc>
          <w:tcPr>
            <w:tcW w:w="1219" w:type="dxa"/>
          </w:tcPr>
          <w:p w14:paraId="4779ED97" w14:textId="77777777" w:rsidR="00EB7A9A" w:rsidRPr="00DB43BC" w:rsidRDefault="00EB7A9A" w:rsidP="00EB7A9A">
            <w:pPr>
              <w:rPr>
                <w:rFonts w:ascii="Calibri" w:hAnsi="Calibri"/>
                <w:lang w:val="en-US"/>
              </w:rPr>
            </w:pPr>
          </w:p>
        </w:tc>
      </w:tr>
      <w:tr w:rsidR="00EB7A9A" w:rsidRPr="00DB43BC" w14:paraId="367C6D18" w14:textId="77777777" w:rsidTr="00EB7A9A">
        <w:tc>
          <w:tcPr>
            <w:tcW w:w="562" w:type="dxa"/>
          </w:tcPr>
          <w:p w14:paraId="33506904" w14:textId="77777777" w:rsidR="00EB7A9A" w:rsidRPr="00DB43BC" w:rsidRDefault="00EB7A9A" w:rsidP="00DE6CC0">
            <w:pPr>
              <w:pStyle w:val="ListParagraph"/>
              <w:numPr>
                <w:ilvl w:val="0"/>
                <w:numId w:val="17"/>
              </w:numPr>
              <w:ind w:left="171" w:right="33" w:hanging="142"/>
              <w:jc w:val="center"/>
              <w:rPr>
                <w:rFonts w:ascii="Calibri" w:hAnsi="Calibri"/>
                <w:lang w:val="en-US"/>
              </w:rPr>
            </w:pPr>
          </w:p>
        </w:tc>
        <w:tc>
          <w:tcPr>
            <w:tcW w:w="2966" w:type="dxa"/>
          </w:tcPr>
          <w:p w14:paraId="2ED983B0" w14:textId="77777777" w:rsidR="00EB7A9A" w:rsidRPr="00DB43BC" w:rsidRDefault="00EB7A9A" w:rsidP="00EB7A9A">
            <w:pPr>
              <w:rPr>
                <w:rFonts w:ascii="Calibri" w:hAnsi="Calibri"/>
                <w:b/>
                <w:lang w:val="en-US"/>
              </w:rPr>
            </w:pPr>
            <w:r w:rsidRPr="00DB43BC">
              <w:rPr>
                <w:rFonts w:ascii="Calibri" w:hAnsi="Calibri"/>
                <w:b/>
                <w:lang w:val="en-US"/>
              </w:rPr>
              <w:t>0,5</w:t>
            </w:r>
            <w:r w:rsidRPr="00DB43BC">
              <w:rPr>
                <w:rFonts w:ascii="Calibri" w:hAnsi="Calibri"/>
                <w:lang w:val="en-US"/>
              </w:rPr>
              <w:t>+0,5+</w:t>
            </w:r>
            <w:r w:rsidRPr="00DB43BC">
              <w:rPr>
                <w:rFonts w:ascii="Calibri" w:hAnsi="Calibri"/>
                <w:b/>
                <w:lang w:val="en-US"/>
              </w:rPr>
              <w:t>0,5</w:t>
            </w:r>
            <w:r w:rsidRPr="00DB43BC">
              <w:rPr>
                <w:rFonts w:ascii="Calibri" w:hAnsi="Calibri"/>
                <w:lang w:val="en-US"/>
              </w:rPr>
              <w:t>+1,5</w:t>
            </w:r>
            <w:r w:rsidRPr="00DB43BC">
              <w:rPr>
                <w:rFonts w:ascii="Calibri" w:hAnsi="Calibri"/>
                <w:color w:val="00B0F0"/>
                <w:lang w:val="en-US"/>
              </w:rPr>
              <w:t xml:space="preserve"> </w:t>
            </w:r>
            <w:r w:rsidRPr="00DB43BC">
              <w:rPr>
                <w:rFonts w:ascii="Calibri" w:hAnsi="Calibri"/>
                <w:color w:val="D9D9D9"/>
                <w:lang w:val="en-US"/>
              </w:rPr>
              <w:t>=3</w:t>
            </w:r>
          </w:p>
        </w:tc>
        <w:tc>
          <w:tcPr>
            <w:tcW w:w="1080" w:type="dxa"/>
          </w:tcPr>
          <w:p w14:paraId="699DCA7B" w14:textId="77777777" w:rsidR="00EB7A9A" w:rsidRPr="00DB43BC" w:rsidRDefault="00EB7A9A" w:rsidP="00EB7A9A">
            <w:pPr>
              <w:rPr>
                <w:rFonts w:ascii="Calibri" w:hAnsi="Calibri"/>
                <w:lang w:val="en-US"/>
              </w:rPr>
            </w:pPr>
          </w:p>
        </w:tc>
        <w:tc>
          <w:tcPr>
            <w:tcW w:w="900" w:type="dxa"/>
          </w:tcPr>
          <w:p w14:paraId="656DBED4" w14:textId="77777777" w:rsidR="00EB7A9A" w:rsidRPr="00DB43BC" w:rsidRDefault="00EB7A9A" w:rsidP="00EB7A9A">
            <w:pPr>
              <w:rPr>
                <w:rFonts w:ascii="Calibri" w:hAnsi="Calibri"/>
                <w:lang w:val="en-US"/>
              </w:rPr>
            </w:pPr>
          </w:p>
        </w:tc>
        <w:tc>
          <w:tcPr>
            <w:tcW w:w="1260" w:type="dxa"/>
          </w:tcPr>
          <w:p w14:paraId="3E3EA54E" w14:textId="77777777" w:rsidR="00EB7A9A" w:rsidRPr="00DB43BC" w:rsidRDefault="00EB7A9A" w:rsidP="00EB7A9A">
            <w:pPr>
              <w:rPr>
                <w:rFonts w:ascii="Calibri" w:hAnsi="Calibri"/>
                <w:lang w:val="en-US"/>
              </w:rPr>
            </w:pPr>
          </w:p>
        </w:tc>
        <w:tc>
          <w:tcPr>
            <w:tcW w:w="1080" w:type="dxa"/>
          </w:tcPr>
          <w:p w14:paraId="04587675" w14:textId="77777777" w:rsidR="00EB7A9A" w:rsidRPr="00DB43BC" w:rsidRDefault="00EB7A9A" w:rsidP="00EB7A9A">
            <w:pPr>
              <w:rPr>
                <w:rFonts w:ascii="Calibri" w:hAnsi="Calibri"/>
                <w:lang w:val="en-US"/>
              </w:rPr>
            </w:pPr>
          </w:p>
        </w:tc>
        <w:tc>
          <w:tcPr>
            <w:tcW w:w="1219" w:type="dxa"/>
          </w:tcPr>
          <w:p w14:paraId="50C5272B" w14:textId="77777777" w:rsidR="00EB7A9A" w:rsidRPr="00DB43BC" w:rsidRDefault="00EB7A9A" w:rsidP="00EB7A9A">
            <w:pPr>
              <w:rPr>
                <w:rFonts w:ascii="Calibri" w:hAnsi="Calibri"/>
                <w:lang w:val="en-US"/>
              </w:rPr>
            </w:pPr>
          </w:p>
        </w:tc>
      </w:tr>
      <w:tr w:rsidR="00EB7A9A" w:rsidRPr="00DB43BC" w14:paraId="49EE9FE8" w14:textId="77777777" w:rsidTr="00EB7A9A">
        <w:tc>
          <w:tcPr>
            <w:tcW w:w="562" w:type="dxa"/>
          </w:tcPr>
          <w:p w14:paraId="5E720EB4" w14:textId="77777777" w:rsidR="00EB7A9A" w:rsidRPr="00DB43BC" w:rsidRDefault="00EB7A9A" w:rsidP="00DE6CC0">
            <w:pPr>
              <w:pStyle w:val="ListParagraph"/>
              <w:numPr>
                <w:ilvl w:val="0"/>
                <w:numId w:val="17"/>
              </w:numPr>
              <w:ind w:left="171" w:right="33" w:hanging="142"/>
              <w:jc w:val="center"/>
              <w:rPr>
                <w:rFonts w:ascii="Calibri" w:hAnsi="Calibri"/>
                <w:lang w:val="en-US"/>
              </w:rPr>
            </w:pPr>
          </w:p>
        </w:tc>
        <w:tc>
          <w:tcPr>
            <w:tcW w:w="2966" w:type="dxa"/>
          </w:tcPr>
          <w:p w14:paraId="58AAF930" w14:textId="77777777" w:rsidR="00EB7A9A" w:rsidRPr="00DB43BC" w:rsidRDefault="00EB7A9A" w:rsidP="00EB7A9A">
            <w:pPr>
              <w:rPr>
                <w:rFonts w:ascii="Calibri" w:hAnsi="Calibri"/>
                <w:b/>
                <w:lang w:val="en-US"/>
              </w:rPr>
            </w:pPr>
            <w:r w:rsidRPr="00DB43BC">
              <w:rPr>
                <w:rFonts w:ascii="Calibri" w:hAnsi="Calibri"/>
                <w:b/>
                <w:lang w:val="en-US"/>
              </w:rPr>
              <w:t>1</w:t>
            </w:r>
            <w:r w:rsidRPr="00DB43BC">
              <w:rPr>
                <w:rFonts w:ascii="Calibri" w:hAnsi="Calibri"/>
                <w:lang w:val="en-US"/>
              </w:rPr>
              <w:t>+1+</w:t>
            </w:r>
            <w:r w:rsidRPr="00DB43BC">
              <w:rPr>
                <w:rFonts w:ascii="Calibri" w:hAnsi="Calibri"/>
                <w:b/>
                <w:lang w:val="en-US"/>
              </w:rPr>
              <w:t>1</w:t>
            </w:r>
            <w:r w:rsidRPr="00DB43BC">
              <w:rPr>
                <w:rFonts w:ascii="Calibri" w:hAnsi="Calibri"/>
                <w:lang w:val="en-US"/>
              </w:rPr>
              <w:t>+3</w:t>
            </w:r>
            <w:r w:rsidRPr="00DB43BC">
              <w:rPr>
                <w:rFonts w:ascii="Calibri" w:hAnsi="Calibri"/>
                <w:color w:val="00B0F0"/>
                <w:lang w:val="en-US"/>
              </w:rPr>
              <w:t xml:space="preserve"> </w:t>
            </w:r>
            <w:r w:rsidRPr="00DB43BC">
              <w:rPr>
                <w:rFonts w:ascii="Calibri" w:hAnsi="Calibri"/>
                <w:color w:val="D9D9D9"/>
                <w:lang w:val="en-US"/>
              </w:rPr>
              <w:t>=6</w:t>
            </w:r>
          </w:p>
        </w:tc>
        <w:tc>
          <w:tcPr>
            <w:tcW w:w="1080" w:type="dxa"/>
          </w:tcPr>
          <w:p w14:paraId="3226928F" w14:textId="77777777" w:rsidR="00EB7A9A" w:rsidRPr="00DB43BC" w:rsidRDefault="00EB7A9A" w:rsidP="00EB7A9A">
            <w:pPr>
              <w:rPr>
                <w:rFonts w:ascii="Calibri" w:hAnsi="Calibri"/>
                <w:lang w:val="en-US"/>
              </w:rPr>
            </w:pPr>
          </w:p>
        </w:tc>
        <w:tc>
          <w:tcPr>
            <w:tcW w:w="900" w:type="dxa"/>
          </w:tcPr>
          <w:p w14:paraId="0CD155EA" w14:textId="77777777" w:rsidR="00EB7A9A" w:rsidRPr="00DB43BC" w:rsidRDefault="00EB7A9A" w:rsidP="00EB7A9A">
            <w:pPr>
              <w:rPr>
                <w:rFonts w:ascii="Calibri" w:hAnsi="Calibri"/>
                <w:lang w:val="en-US"/>
              </w:rPr>
            </w:pPr>
          </w:p>
        </w:tc>
        <w:tc>
          <w:tcPr>
            <w:tcW w:w="1260" w:type="dxa"/>
          </w:tcPr>
          <w:p w14:paraId="55D99CF1" w14:textId="77777777" w:rsidR="00EB7A9A" w:rsidRPr="00DB43BC" w:rsidRDefault="00EB7A9A" w:rsidP="00EB7A9A">
            <w:pPr>
              <w:rPr>
                <w:rFonts w:ascii="Calibri" w:hAnsi="Calibri"/>
                <w:lang w:val="en-US"/>
              </w:rPr>
            </w:pPr>
          </w:p>
        </w:tc>
        <w:tc>
          <w:tcPr>
            <w:tcW w:w="1080" w:type="dxa"/>
          </w:tcPr>
          <w:p w14:paraId="1866A677" w14:textId="77777777" w:rsidR="00EB7A9A" w:rsidRPr="00DB43BC" w:rsidRDefault="00EB7A9A" w:rsidP="00EB7A9A">
            <w:pPr>
              <w:rPr>
                <w:rFonts w:ascii="Calibri" w:hAnsi="Calibri"/>
                <w:lang w:val="en-US"/>
              </w:rPr>
            </w:pPr>
          </w:p>
        </w:tc>
        <w:tc>
          <w:tcPr>
            <w:tcW w:w="1219" w:type="dxa"/>
          </w:tcPr>
          <w:p w14:paraId="350CDFB3" w14:textId="77777777" w:rsidR="00EB7A9A" w:rsidRPr="00DB43BC" w:rsidRDefault="00EB7A9A" w:rsidP="00EB7A9A">
            <w:pPr>
              <w:rPr>
                <w:rFonts w:ascii="Calibri" w:hAnsi="Calibri"/>
                <w:lang w:val="en-US"/>
              </w:rPr>
            </w:pPr>
          </w:p>
        </w:tc>
      </w:tr>
      <w:tr w:rsidR="00EB7A9A" w:rsidRPr="00DB43BC" w14:paraId="126D7C1B" w14:textId="77777777" w:rsidTr="00EB7A9A">
        <w:tc>
          <w:tcPr>
            <w:tcW w:w="562" w:type="dxa"/>
          </w:tcPr>
          <w:p w14:paraId="627964DD" w14:textId="77777777" w:rsidR="00EB7A9A" w:rsidRPr="00DB43BC" w:rsidRDefault="00EB7A9A" w:rsidP="00DE6CC0">
            <w:pPr>
              <w:pStyle w:val="ListParagraph"/>
              <w:numPr>
                <w:ilvl w:val="0"/>
                <w:numId w:val="17"/>
              </w:numPr>
              <w:ind w:left="171" w:right="33" w:hanging="142"/>
              <w:jc w:val="center"/>
              <w:rPr>
                <w:rFonts w:ascii="Calibri" w:hAnsi="Calibri"/>
                <w:lang w:val="en-US"/>
              </w:rPr>
            </w:pPr>
          </w:p>
        </w:tc>
        <w:tc>
          <w:tcPr>
            <w:tcW w:w="2966" w:type="dxa"/>
          </w:tcPr>
          <w:p w14:paraId="661F6D77" w14:textId="77777777" w:rsidR="00EB7A9A" w:rsidRPr="00DB43BC" w:rsidRDefault="00EB7A9A" w:rsidP="00EB7A9A">
            <w:pPr>
              <w:rPr>
                <w:rFonts w:ascii="Calibri" w:hAnsi="Calibri"/>
                <w:b/>
                <w:lang w:val="en-US"/>
              </w:rPr>
            </w:pPr>
            <w:r w:rsidRPr="00DB43BC">
              <w:rPr>
                <w:rFonts w:ascii="Calibri" w:hAnsi="Calibri"/>
                <w:b/>
                <w:lang w:val="en-US"/>
              </w:rPr>
              <w:t>2</w:t>
            </w:r>
            <w:r w:rsidRPr="00DB43BC">
              <w:rPr>
                <w:rFonts w:ascii="Calibri" w:hAnsi="Calibri"/>
                <w:lang w:val="en-US"/>
              </w:rPr>
              <w:t>+2+</w:t>
            </w:r>
            <w:r w:rsidRPr="00DB43BC">
              <w:rPr>
                <w:rFonts w:ascii="Calibri" w:hAnsi="Calibri"/>
                <w:b/>
                <w:lang w:val="en-US"/>
              </w:rPr>
              <w:t>2</w:t>
            </w:r>
            <w:r w:rsidRPr="00DB43BC">
              <w:rPr>
                <w:rFonts w:ascii="Calibri" w:hAnsi="Calibri"/>
                <w:lang w:val="en-US"/>
              </w:rPr>
              <w:t>+6</w:t>
            </w:r>
            <w:r w:rsidRPr="00DB43BC">
              <w:rPr>
                <w:rFonts w:ascii="Calibri" w:hAnsi="Calibri"/>
                <w:color w:val="00B0F0"/>
                <w:lang w:val="en-US"/>
              </w:rPr>
              <w:t xml:space="preserve"> </w:t>
            </w:r>
            <w:r w:rsidRPr="00DB43BC">
              <w:rPr>
                <w:rFonts w:ascii="Calibri" w:hAnsi="Calibri"/>
                <w:color w:val="D9D9D9"/>
                <w:lang w:val="en-US"/>
              </w:rPr>
              <w:t>=12</w:t>
            </w:r>
          </w:p>
        </w:tc>
        <w:tc>
          <w:tcPr>
            <w:tcW w:w="1080" w:type="dxa"/>
          </w:tcPr>
          <w:p w14:paraId="5EB75FBF" w14:textId="77777777" w:rsidR="00EB7A9A" w:rsidRPr="00DB43BC" w:rsidRDefault="00EB7A9A" w:rsidP="00EB7A9A">
            <w:pPr>
              <w:rPr>
                <w:rFonts w:ascii="Calibri" w:hAnsi="Calibri"/>
                <w:lang w:val="en-US"/>
              </w:rPr>
            </w:pPr>
          </w:p>
        </w:tc>
        <w:tc>
          <w:tcPr>
            <w:tcW w:w="900" w:type="dxa"/>
          </w:tcPr>
          <w:p w14:paraId="3BE10358" w14:textId="77777777" w:rsidR="00EB7A9A" w:rsidRPr="00DB43BC" w:rsidRDefault="00EB7A9A" w:rsidP="00EB7A9A">
            <w:pPr>
              <w:rPr>
                <w:rFonts w:ascii="Calibri" w:hAnsi="Calibri"/>
                <w:lang w:val="en-US"/>
              </w:rPr>
            </w:pPr>
          </w:p>
        </w:tc>
        <w:tc>
          <w:tcPr>
            <w:tcW w:w="1260" w:type="dxa"/>
          </w:tcPr>
          <w:p w14:paraId="424A2275" w14:textId="77777777" w:rsidR="00EB7A9A" w:rsidRPr="00DB43BC" w:rsidRDefault="00EB7A9A" w:rsidP="00EB7A9A">
            <w:pPr>
              <w:rPr>
                <w:rFonts w:ascii="Calibri" w:hAnsi="Calibri"/>
                <w:lang w:val="en-US"/>
              </w:rPr>
            </w:pPr>
          </w:p>
        </w:tc>
        <w:tc>
          <w:tcPr>
            <w:tcW w:w="1080" w:type="dxa"/>
          </w:tcPr>
          <w:p w14:paraId="3118B407" w14:textId="77777777" w:rsidR="00EB7A9A" w:rsidRPr="00DB43BC" w:rsidRDefault="00EB7A9A" w:rsidP="00EB7A9A">
            <w:pPr>
              <w:rPr>
                <w:rFonts w:ascii="Calibri" w:hAnsi="Calibri"/>
                <w:lang w:val="en-US"/>
              </w:rPr>
            </w:pPr>
          </w:p>
        </w:tc>
        <w:tc>
          <w:tcPr>
            <w:tcW w:w="1219" w:type="dxa"/>
          </w:tcPr>
          <w:p w14:paraId="1BBF3C00" w14:textId="77777777" w:rsidR="00EB7A9A" w:rsidRPr="00DB43BC" w:rsidRDefault="00EB7A9A" w:rsidP="00EB7A9A">
            <w:pPr>
              <w:rPr>
                <w:rFonts w:ascii="Calibri" w:hAnsi="Calibri"/>
                <w:lang w:val="en-US"/>
              </w:rPr>
            </w:pPr>
          </w:p>
        </w:tc>
      </w:tr>
      <w:tr w:rsidR="00EB7A9A" w:rsidRPr="00DB43BC" w14:paraId="3E251BA8" w14:textId="77777777" w:rsidTr="00EB7A9A">
        <w:tc>
          <w:tcPr>
            <w:tcW w:w="562" w:type="dxa"/>
          </w:tcPr>
          <w:p w14:paraId="0D3EE2D1" w14:textId="77777777" w:rsidR="00EB7A9A" w:rsidRPr="00DB43BC" w:rsidRDefault="00EB7A9A" w:rsidP="00DE6CC0">
            <w:pPr>
              <w:pStyle w:val="ListParagraph"/>
              <w:numPr>
                <w:ilvl w:val="0"/>
                <w:numId w:val="17"/>
              </w:numPr>
              <w:ind w:left="171" w:right="33" w:hanging="142"/>
              <w:jc w:val="center"/>
              <w:rPr>
                <w:rFonts w:ascii="Calibri" w:hAnsi="Calibri"/>
                <w:lang w:val="en-US"/>
              </w:rPr>
            </w:pPr>
          </w:p>
        </w:tc>
        <w:tc>
          <w:tcPr>
            <w:tcW w:w="2966" w:type="dxa"/>
          </w:tcPr>
          <w:p w14:paraId="40901895" w14:textId="77777777" w:rsidR="00EB7A9A" w:rsidRPr="00DB43BC" w:rsidRDefault="00EB7A9A" w:rsidP="00EB7A9A">
            <w:pPr>
              <w:rPr>
                <w:rFonts w:ascii="Calibri" w:hAnsi="Calibri"/>
                <w:lang w:val="en-US"/>
              </w:rPr>
            </w:pPr>
            <w:r w:rsidRPr="00DB43BC">
              <w:rPr>
                <w:rFonts w:ascii="Calibri" w:hAnsi="Calibri"/>
                <w:b/>
                <w:lang w:val="en-US"/>
              </w:rPr>
              <w:t>3</w:t>
            </w:r>
            <w:r w:rsidRPr="00DB43BC">
              <w:rPr>
                <w:rFonts w:ascii="Calibri" w:hAnsi="Calibri"/>
                <w:lang w:val="en-US"/>
              </w:rPr>
              <w:t>+3+</w:t>
            </w:r>
            <w:r w:rsidRPr="00DB43BC">
              <w:rPr>
                <w:rFonts w:ascii="Calibri" w:hAnsi="Calibri"/>
                <w:b/>
                <w:lang w:val="en-US"/>
              </w:rPr>
              <w:t>3</w:t>
            </w:r>
            <w:r w:rsidRPr="00DB43BC">
              <w:rPr>
                <w:rFonts w:ascii="Calibri" w:hAnsi="Calibri"/>
                <w:lang w:val="en-US"/>
              </w:rPr>
              <w:t>+9</w:t>
            </w:r>
            <w:r w:rsidRPr="00DB43BC">
              <w:rPr>
                <w:rFonts w:ascii="Calibri" w:hAnsi="Calibri"/>
                <w:color w:val="00B0F0"/>
                <w:lang w:val="en-US"/>
              </w:rPr>
              <w:t xml:space="preserve"> </w:t>
            </w:r>
            <w:r w:rsidRPr="00DB43BC">
              <w:rPr>
                <w:rFonts w:ascii="Calibri" w:hAnsi="Calibri"/>
                <w:color w:val="D9D9D9"/>
                <w:lang w:val="en-US"/>
              </w:rPr>
              <w:t>=18</w:t>
            </w:r>
          </w:p>
        </w:tc>
        <w:tc>
          <w:tcPr>
            <w:tcW w:w="1080" w:type="dxa"/>
          </w:tcPr>
          <w:p w14:paraId="730BEFDB" w14:textId="77777777" w:rsidR="00EB7A9A" w:rsidRPr="00DB43BC" w:rsidRDefault="00EB7A9A" w:rsidP="00EB7A9A">
            <w:pPr>
              <w:rPr>
                <w:rFonts w:ascii="Calibri" w:hAnsi="Calibri"/>
                <w:lang w:val="en-US"/>
              </w:rPr>
            </w:pPr>
          </w:p>
        </w:tc>
        <w:tc>
          <w:tcPr>
            <w:tcW w:w="900" w:type="dxa"/>
          </w:tcPr>
          <w:p w14:paraId="2BFD9BB2" w14:textId="77777777" w:rsidR="00EB7A9A" w:rsidRPr="00DB43BC" w:rsidRDefault="00EB7A9A" w:rsidP="00EB7A9A">
            <w:pPr>
              <w:rPr>
                <w:rFonts w:ascii="Calibri" w:hAnsi="Calibri"/>
                <w:lang w:val="en-US"/>
              </w:rPr>
            </w:pPr>
          </w:p>
        </w:tc>
        <w:tc>
          <w:tcPr>
            <w:tcW w:w="1260" w:type="dxa"/>
          </w:tcPr>
          <w:p w14:paraId="3B4ACE50" w14:textId="77777777" w:rsidR="00EB7A9A" w:rsidRPr="00DB43BC" w:rsidRDefault="00EB7A9A" w:rsidP="00EB7A9A">
            <w:pPr>
              <w:rPr>
                <w:rFonts w:ascii="Calibri" w:hAnsi="Calibri"/>
                <w:lang w:val="en-US"/>
              </w:rPr>
            </w:pPr>
          </w:p>
        </w:tc>
        <w:tc>
          <w:tcPr>
            <w:tcW w:w="1080" w:type="dxa"/>
          </w:tcPr>
          <w:p w14:paraId="3FD993F3" w14:textId="77777777" w:rsidR="00EB7A9A" w:rsidRPr="00DB43BC" w:rsidRDefault="00EB7A9A" w:rsidP="00EB7A9A">
            <w:pPr>
              <w:rPr>
                <w:rFonts w:ascii="Calibri" w:hAnsi="Calibri"/>
                <w:lang w:val="en-US"/>
              </w:rPr>
            </w:pPr>
          </w:p>
        </w:tc>
        <w:tc>
          <w:tcPr>
            <w:tcW w:w="1219" w:type="dxa"/>
          </w:tcPr>
          <w:p w14:paraId="190DB6A8" w14:textId="77777777" w:rsidR="00EB7A9A" w:rsidRPr="00DB43BC" w:rsidRDefault="00EB7A9A" w:rsidP="00EB7A9A">
            <w:pPr>
              <w:rPr>
                <w:rFonts w:ascii="Calibri" w:hAnsi="Calibri"/>
                <w:lang w:val="en-US"/>
              </w:rPr>
            </w:pPr>
          </w:p>
        </w:tc>
      </w:tr>
      <w:tr w:rsidR="00EB7A9A" w:rsidRPr="00DB43BC" w14:paraId="7F088AE7" w14:textId="77777777" w:rsidTr="00EB7A9A">
        <w:tc>
          <w:tcPr>
            <w:tcW w:w="562" w:type="dxa"/>
          </w:tcPr>
          <w:p w14:paraId="30A2C098" w14:textId="77777777" w:rsidR="00EB7A9A" w:rsidRPr="00DB43BC" w:rsidRDefault="00EB7A9A" w:rsidP="00DE6CC0">
            <w:pPr>
              <w:pStyle w:val="ListParagraph"/>
              <w:numPr>
                <w:ilvl w:val="0"/>
                <w:numId w:val="17"/>
              </w:numPr>
              <w:ind w:left="171" w:right="33" w:hanging="142"/>
              <w:jc w:val="center"/>
              <w:rPr>
                <w:rFonts w:ascii="Calibri" w:hAnsi="Calibri"/>
                <w:lang w:val="en-US"/>
              </w:rPr>
            </w:pPr>
          </w:p>
        </w:tc>
        <w:tc>
          <w:tcPr>
            <w:tcW w:w="2966" w:type="dxa"/>
          </w:tcPr>
          <w:p w14:paraId="6EC34269" w14:textId="77777777" w:rsidR="00EB7A9A" w:rsidRPr="00DB43BC" w:rsidRDefault="00EB7A9A" w:rsidP="00EB7A9A">
            <w:pPr>
              <w:rPr>
                <w:rFonts w:ascii="Calibri" w:hAnsi="Calibri"/>
                <w:lang w:val="en-US"/>
              </w:rPr>
            </w:pPr>
            <w:r w:rsidRPr="00DB43BC">
              <w:rPr>
                <w:rFonts w:ascii="Calibri" w:hAnsi="Calibri"/>
                <w:b/>
                <w:lang w:val="en-US"/>
              </w:rPr>
              <w:t>4</w:t>
            </w:r>
            <w:r w:rsidRPr="00DB43BC">
              <w:rPr>
                <w:rFonts w:ascii="Calibri" w:hAnsi="Calibri"/>
                <w:lang w:val="en-US"/>
              </w:rPr>
              <w:t>+4+</w:t>
            </w:r>
            <w:r w:rsidRPr="00DB43BC">
              <w:rPr>
                <w:rFonts w:ascii="Calibri" w:hAnsi="Calibri"/>
                <w:b/>
                <w:lang w:val="en-US"/>
              </w:rPr>
              <w:t>4</w:t>
            </w:r>
            <w:r w:rsidRPr="00DB43BC">
              <w:rPr>
                <w:rFonts w:ascii="Calibri" w:hAnsi="Calibri"/>
                <w:lang w:val="en-US"/>
              </w:rPr>
              <w:t>+12</w:t>
            </w:r>
            <w:r w:rsidRPr="00DB43BC">
              <w:rPr>
                <w:rFonts w:ascii="Calibri" w:hAnsi="Calibri"/>
                <w:color w:val="00B0F0"/>
                <w:lang w:val="en-US"/>
              </w:rPr>
              <w:t xml:space="preserve"> </w:t>
            </w:r>
            <w:r w:rsidRPr="00DB43BC">
              <w:rPr>
                <w:rFonts w:ascii="Calibri" w:hAnsi="Calibri"/>
                <w:color w:val="D9D9D9"/>
                <w:lang w:val="en-US"/>
              </w:rPr>
              <w:t>=24</w:t>
            </w:r>
          </w:p>
        </w:tc>
        <w:tc>
          <w:tcPr>
            <w:tcW w:w="1080" w:type="dxa"/>
          </w:tcPr>
          <w:p w14:paraId="53D7A304" w14:textId="77777777" w:rsidR="00EB7A9A" w:rsidRPr="00DB43BC" w:rsidRDefault="00EB7A9A" w:rsidP="00EB7A9A">
            <w:pPr>
              <w:rPr>
                <w:rFonts w:ascii="Calibri" w:hAnsi="Calibri"/>
                <w:lang w:val="en-US"/>
              </w:rPr>
            </w:pPr>
          </w:p>
        </w:tc>
        <w:tc>
          <w:tcPr>
            <w:tcW w:w="900" w:type="dxa"/>
          </w:tcPr>
          <w:p w14:paraId="1295A773" w14:textId="77777777" w:rsidR="00EB7A9A" w:rsidRPr="00DB43BC" w:rsidRDefault="00EB7A9A" w:rsidP="00EB7A9A">
            <w:pPr>
              <w:rPr>
                <w:rFonts w:ascii="Calibri" w:hAnsi="Calibri"/>
                <w:lang w:val="en-US"/>
              </w:rPr>
            </w:pPr>
          </w:p>
        </w:tc>
        <w:tc>
          <w:tcPr>
            <w:tcW w:w="1260" w:type="dxa"/>
          </w:tcPr>
          <w:p w14:paraId="124595D6" w14:textId="77777777" w:rsidR="00EB7A9A" w:rsidRPr="00DB43BC" w:rsidRDefault="00EB7A9A" w:rsidP="00EB7A9A">
            <w:pPr>
              <w:rPr>
                <w:rFonts w:ascii="Calibri" w:hAnsi="Calibri"/>
                <w:lang w:val="en-US"/>
              </w:rPr>
            </w:pPr>
          </w:p>
        </w:tc>
        <w:tc>
          <w:tcPr>
            <w:tcW w:w="1080" w:type="dxa"/>
          </w:tcPr>
          <w:p w14:paraId="1291E8EB" w14:textId="77777777" w:rsidR="00EB7A9A" w:rsidRPr="00DB43BC" w:rsidRDefault="00EB7A9A" w:rsidP="00EB7A9A">
            <w:pPr>
              <w:rPr>
                <w:rFonts w:ascii="Calibri" w:hAnsi="Calibri"/>
                <w:lang w:val="en-US"/>
              </w:rPr>
            </w:pPr>
          </w:p>
        </w:tc>
        <w:tc>
          <w:tcPr>
            <w:tcW w:w="1219" w:type="dxa"/>
          </w:tcPr>
          <w:p w14:paraId="02A13F5D" w14:textId="77777777" w:rsidR="00EB7A9A" w:rsidRPr="00DB43BC" w:rsidRDefault="00EB7A9A" w:rsidP="00EB7A9A">
            <w:pPr>
              <w:rPr>
                <w:rFonts w:ascii="Calibri" w:hAnsi="Calibri"/>
                <w:lang w:val="en-US"/>
              </w:rPr>
            </w:pPr>
          </w:p>
        </w:tc>
      </w:tr>
    </w:tbl>
    <w:p w14:paraId="05C5C200" w14:textId="77777777" w:rsidR="00EB7A9A" w:rsidRPr="00DB43BC" w:rsidRDefault="00EB7A9A" w:rsidP="00EB7A9A">
      <w:pPr>
        <w:rPr>
          <w:rFonts w:ascii="Calibri" w:hAnsi="Calibri"/>
          <w:lang w:val="en-US"/>
        </w:rPr>
      </w:pPr>
    </w:p>
    <w:p w14:paraId="0EB02AC8" w14:textId="77777777" w:rsidR="00EB7A9A" w:rsidRPr="00DB43BC" w:rsidRDefault="00EB7A9A" w:rsidP="00EB7A9A">
      <w:pPr>
        <w:rPr>
          <w:rFonts w:ascii="Calibri" w:hAnsi="Calibri"/>
          <w:lang w:val="en-US"/>
        </w:rPr>
      </w:pPr>
      <w:r w:rsidRPr="00DB43BC">
        <w:rPr>
          <w:rFonts w:ascii="Calibri" w:hAnsi="Calibri"/>
          <w:lang w:val="en-US"/>
        </w:rPr>
        <w:br w:type="page"/>
      </w:r>
    </w:p>
    <w:p w14:paraId="1765F7A7" w14:textId="77777777" w:rsidR="00EB7A9A" w:rsidRPr="00DB43BC" w:rsidRDefault="00EB7A9A" w:rsidP="00DB43BC">
      <w:pPr>
        <w:pStyle w:val="Heading1"/>
        <w:numPr>
          <w:ilvl w:val="0"/>
          <w:numId w:val="0"/>
        </w:numPr>
        <w:ind w:left="360"/>
        <w:rPr>
          <w:lang w:val="en-US"/>
        </w:rPr>
      </w:pPr>
      <w:bookmarkStart w:id="43" w:name="_Toc445131293"/>
      <w:r w:rsidRPr="00DB43BC">
        <w:rPr>
          <w:lang w:val="en-US"/>
        </w:rPr>
        <w:lastRenderedPageBreak/>
        <w:t>B. Scores of the Observed Characters</w:t>
      </w:r>
      <w:bookmarkEnd w:id="43"/>
    </w:p>
    <w:p w14:paraId="3DDA6F99" w14:textId="77777777" w:rsidR="00EB7A9A" w:rsidRPr="00DB43BC" w:rsidRDefault="00EB7A9A" w:rsidP="00EB7A9A">
      <w:pPr>
        <w:rPr>
          <w:rFonts w:ascii="Calibri" w:hAnsi="Calibri"/>
          <w:lang w:val="en-US"/>
        </w:rPr>
      </w:pPr>
    </w:p>
    <w:p w14:paraId="7FF827AE" w14:textId="77777777" w:rsidR="00EB7A9A" w:rsidRPr="00DB43BC" w:rsidRDefault="00EB7A9A" w:rsidP="00EB7A9A">
      <w:pPr>
        <w:rPr>
          <w:rFonts w:ascii="Calibri" w:hAnsi="Calibri"/>
          <w:lang w:val="en-US"/>
        </w:rPr>
      </w:pPr>
      <w:r w:rsidRPr="00DB43BC">
        <w:rPr>
          <w:rFonts w:ascii="Calibri" w:hAnsi="Calibri"/>
          <w:lang w:val="en-US"/>
        </w:rPr>
        <w:object w:dxaOrig="9651" w:dyaOrig="9399" w14:anchorId="6A477C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25pt;height:470.25pt" o:ole="">
            <v:imagedata r:id="rId27" o:title=""/>
          </v:shape>
          <o:OLEObject Type="Embed" ProgID="Excel.Sheet.8" ShapeID="_x0000_i1025" DrawAspect="Content" ObjectID="_1519117255" r:id="rId28"/>
        </w:object>
      </w:r>
    </w:p>
    <w:p w14:paraId="3479BEFF" w14:textId="77777777" w:rsidR="00EB7A9A" w:rsidRPr="00DB43BC" w:rsidRDefault="00EB7A9A" w:rsidP="00EB7A9A">
      <w:pPr>
        <w:rPr>
          <w:rFonts w:ascii="Calibri" w:hAnsi="Calibri"/>
          <w:lang w:val="en-US"/>
        </w:rPr>
      </w:pPr>
    </w:p>
    <w:sectPr w:rsidR="00EB7A9A" w:rsidRPr="00DB43BC"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3FDA225" w14:textId="77777777" w:rsidR="004641B3" w:rsidRDefault="004641B3" w:rsidP="00362CD9">
      <w:r>
        <w:separator/>
      </w:r>
    </w:p>
  </w:endnote>
  <w:endnote w:type="continuationSeparator" w:id="0">
    <w:p w14:paraId="2C49016B" w14:textId="77777777" w:rsidR="004641B3" w:rsidRDefault="004641B3"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Bold">
    <w:altName w:val="Arial"/>
    <w:panose1 w:val="020B0704020202020204"/>
    <w:charset w:val="00"/>
    <w:family w:val="auto"/>
    <w:pitch w:val="variable"/>
    <w:sig w:usb0="00000003" w:usb1="00000000" w:usb2="00000000" w:usb3="00000000" w:csb0="00000001"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0948E7" w14:textId="77777777" w:rsidR="00CF763B" w:rsidRDefault="00CF763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F0EF88" w14:textId="77777777" w:rsidR="00EB7A9A" w:rsidRDefault="00EB7A9A">
    <w:pPr>
      <w:pStyle w:val="Footer"/>
    </w:pPr>
    <w:r>
      <w:tab/>
    </w:r>
    <w:r>
      <w:fldChar w:fldCharType="begin"/>
    </w:r>
    <w:r>
      <w:instrText xml:space="preserve"> PAGE   \* MERGEFORMAT </w:instrText>
    </w:r>
    <w:r>
      <w:fldChar w:fldCharType="separate"/>
    </w:r>
    <w:r w:rsidR="00CF763B">
      <w:rPr>
        <w:noProof/>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14E7F9" w14:textId="77777777" w:rsidR="00CF763B" w:rsidRDefault="00CF763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9960F06" w14:textId="77777777" w:rsidR="004641B3" w:rsidRDefault="004641B3" w:rsidP="00362CD9">
      <w:r>
        <w:separator/>
      </w:r>
    </w:p>
  </w:footnote>
  <w:footnote w:type="continuationSeparator" w:id="0">
    <w:p w14:paraId="198842F7" w14:textId="77777777" w:rsidR="004641B3" w:rsidRDefault="004641B3" w:rsidP="00362CD9">
      <w:r>
        <w:continuationSeparator/>
      </w:r>
    </w:p>
  </w:footnote>
  <w:footnote w:id="1">
    <w:p w14:paraId="741FE09C" w14:textId="56CC54BF" w:rsidR="00EB7A9A" w:rsidRPr="00EA5A97" w:rsidRDefault="00EB7A9A">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2">
    <w:p w14:paraId="13DFA22D" w14:textId="3BCF7A71" w:rsidR="00EB7A9A" w:rsidRPr="00037DF4" w:rsidRDefault="00EB7A9A">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E9F9EB" w14:textId="70007DA9" w:rsidR="00CF763B" w:rsidRDefault="00CF763B">
    <w:pPr>
      <w:pStyle w:val="Header"/>
    </w:pPr>
    <w:r>
      <w:rPr>
        <w:noProof/>
      </w:rPr>
      <w:pict w14:anchorId="44F7C2F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4381266" o:spid="_x0000_s2050" type="#_x0000_t136" style="position:absolute;margin-left:0;margin-top:0;width:622.3pt;height:67.1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4DFFD8" w14:textId="72AA0BE0" w:rsidR="00CF763B" w:rsidRDefault="00CF763B">
    <w:pPr>
      <w:pStyle w:val="Header"/>
    </w:pPr>
    <w:r>
      <w:rPr>
        <w:noProof/>
      </w:rPr>
      <w:pict w14:anchorId="20A4F07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4381267" o:spid="_x0000_s2051" type="#_x0000_t136" style="position:absolute;margin-left:0;margin-top:0;width:622.3pt;height:67.1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443E7C" w14:textId="5071B91B" w:rsidR="00CF763B" w:rsidRDefault="00CF763B">
    <w:pPr>
      <w:pStyle w:val="Header"/>
    </w:pPr>
    <w:r>
      <w:rPr>
        <w:noProof/>
      </w:rPr>
      <w:pict w14:anchorId="5764C8A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4381265" o:spid="_x0000_s2049" type="#_x0000_t136" style="position:absolute;margin-left:0;margin-top:0;width:622.3pt;height:67.1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A21C71"/>
    <w:multiLevelType w:val="hybridMultilevel"/>
    <w:tmpl w:val="56B00160"/>
    <w:lvl w:ilvl="0" w:tplc="81E8417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auto"/>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nsid w:val="19C37E91"/>
    <w:multiLevelType w:val="multilevel"/>
    <w:tmpl w:val="B0E23D2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5">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7">
    <w:nsid w:val="3EFE6078"/>
    <w:multiLevelType w:val="multilevel"/>
    <w:tmpl w:val="B464F078"/>
    <w:lvl w:ilvl="0">
      <w:start w:val="1"/>
      <w:numFmt w:val="decimal"/>
      <w:lvlText w:val="%1."/>
      <w:lvlJc w:val="left"/>
      <w:pPr>
        <w:tabs>
          <w:tab w:val="num" w:pos="720"/>
        </w:tabs>
        <w:ind w:left="720" w:hanging="360"/>
      </w:pPr>
      <w:rPr>
        <w:rFonts w:cs="Times New Roman"/>
      </w:rPr>
    </w:lvl>
    <w:lvl w:ilvl="1">
      <w:start w:val="1"/>
      <w:numFmt w:val="decimal"/>
      <w:isLgl/>
      <w:lvlText w:val="%1.%2"/>
      <w:lvlJc w:val="left"/>
      <w:pPr>
        <w:tabs>
          <w:tab w:val="num" w:pos="840"/>
        </w:tabs>
        <w:ind w:left="840" w:hanging="48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8">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2">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3">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4">
    <w:nsid w:val="60585238"/>
    <w:multiLevelType w:val="multilevel"/>
    <w:tmpl w:val="98F0A0DE"/>
    <w:lvl w:ilvl="0">
      <w:start w:val="1"/>
      <w:numFmt w:val="upperLetter"/>
      <w:pStyle w:val="Annex"/>
      <w:lvlText w:val="ANNEX %1"/>
      <w:lvlJc w:val="left"/>
      <w:pPr>
        <w:ind w:left="36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6">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nsid w:val="71343020"/>
    <w:multiLevelType w:val="hybridMultilevel"/>
    <w:tmpl w:val="2430B5E6"/>
    <w:lvl w:ilvl="0" w:tplc="0425000F">
      <w:start w:val="1"/>
      <w:numFmt w:val="decimal"/>
      <w:lvlText w:val="%1."/>
      <w:lvlJc w:val="left"/>
      <w:pPr>
        <w:ind w:left="720" w:hanging="360"/>
      </w:pPr>
      <w:rPr>
        <w:rFonts w:cs="Times New Roman"/>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tentative="1">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num w:numId="1">
    <w:abstractNumId w:val="14"/>
  </w:num>
  <w:num w:numId="2">
    <w:abstractNumId w:val="10"/>
  </w:num>
  <w:num w:numId="3">
    <w:abstractNumId w:val="1"/>
  </w:num>
  <w:num w:numId="4">
    <w:abstractNumId w:val="16"/>
  </w:num>
  <w:num w:numId="5">
    <w:abstractNumId w:val="5"/>
  </w:num>
  <w:num w:numId="6">
    <w:abstractNumId w:val="4"/>
  </w:num>
  <w:num w:numId="7">
    <w:abstractNumId w:val="12"/>
  </w:num>
  <w:num w:numId="8">
    <w:abstractNumId w:val="11"/>
  </w:num>
  <w:num w:numId="9">
    <w:abstractNumId w:val="15"/>
  </w:num>
  <w:num w:numId="10">
    <w:abstractNumId w:val="3"/>
  </w:num>
  <w:num w:numId="11">
    <w:abstractNumId w:val="13"/>
  </w:num>
  <w:num w:numId="12">
    <w:abstractNumId w:val="8"/>
  </w:num>
  <w:num w:numId="13">
    <w:abstractNumId w:val="6"/>
  </w:num>
  <w:num w:numId="14">
    <w:abstractNumId w:val="2"/>
  </w:num>
  <w:num w:numId="15">
    <w:abstractNumId w:val="9"/>
  </w:num>
  <w:num w:numId="16">
    <w:abstractNumId w:val="0"/>
  </w:num>
  <w:num w:numId="17">
    <w:abstractNumId w:val="17"/>
  </w:num>
  <w:num w:numId="18">
    <w:abstractNumId w:val="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5674"/>
    <w:rsid w:val="000005D3"/>
    <w:rsid w:val="00037DF4"/>
    <w:rsid w:val="00040E31"/>
    <w:rsid w:val="0004700E"/>
    <w:rsid w:val="00070C13"/>
    <w:rsid w:val="00084F33"/>
    <w:rsid w:val="000A77A7"/>
    <w:rsid w:val="000B1707"/>
    <w:rsid w:val="000C1B3E"/>
    <w:rsid w:val="00110AE7"/>
    <w:rsid w:val="00177F4D"/>
    <w:rsid w:val="00180DDA"/>
    <w:rsid w:val="001B2A2D"/>
    <w:rsid w:val="001B737D"/>
    <w:rsid w:val="001C44A3"/>
    <w:rsid w:val="001E0E15"/>
    <w:rsid w:val="001F528A"/>
    <w:rsid w:val="001F704E"/>
    <w:rsid w:val="002125B0"/>
    <w:rsid w:val="00243228"/>
    <w:rsid w:val="00251483"/>
    <w:rsid w:val="00255CAA"/>
    <w:rsid w:val="00257A9C"/>
    <w:rsid w:val="00264305"/>
    <w:rsid w:val="002A0346"/>
    <w:rsid w:val="002A4487"/>
    <w:rsid w:val="002B49E9"/>
    <w:rsid w:val="002B692F"/>
    <w:rsid w:val="002C632E"/>
    <w:rsid w:val="002D3E8B"/>
    <w:rsid w:val="002D4575"/>
    <w:rsid w:val="002D5C0C"/>
    <w:rsid w:val="002E03D1"/>
    <w:rsid w:val="002E6B74"/>
    <w:rsid w:val="002E6FCA"/>
    <w:rsid w:val="00356CD0"/>
    <w:rsid w:val="00362CD9"/>
    <w:rsid w:val="003761CA"/>
    <w:rsid w:val="00380DAF"/>
    <w:rsid w:val="003B28F5"/>
    <w:rsid w:val="003B7B7D"/>
    <w:rsid w:val="003C54CB"/>
    <w:rsid w:val="003C7A2A"/>
    <w:rsid w:val="003D2DC1"/>
    <w:rsid w:val="003D69D0"/>
    <w:rsid w:val="003F2918"/>
    <w:rsid w:val="003F430E"/>
    <w:rsid w:val="0041088C"/>
    <w:rsid w:val="00420A38"/>
    <w:rsid w:val="00431B19"/>
    <w:rsid w:val="004641B3"/>
    <w:rsid w:val="004661AD"/>
    <w:rsid w:val="004D1D85"/>
    <w:rsid w:val="004D3C3A"/>
    <w:rsid w:val="004E1CD1"/>
    <w:rsid w:val="004F752C"/>
    <w:rsid w:val="005107EB"/>
    <w:rsid w:val="00521345"/>
    <w:rsid w:val="00526DF0"/>
    <w:rsid w:val="00545CC4"/>
    <w:rsid w:val="00551FFF"/>
    <w:rsid w:val="005607A2"/>
    <w:rsid w:val="0057198B"/>
    <w:rsid w:val="00582D82"/>
    <w:rsid w:val="00597FAE"/>
    <w:rsid w:val="005B32A3"/>
    <w:rsid w:val="005C0D44"/>
    <w:rsid w:val="005C566C"/>
    <w:rsid w:val="005C7E69"/>
    <w:rsid w:val="005E1E0B"/>
    <w:rsid w:val="005E262D"/>
    <w:rsid w:val="005F23D3"/>
    <w:rsid w:val="005F7E20"/>
    <w:rsid w:val="00605E6B"/>
    <w:rsid w:val="006153BB"/>
    <w:rsid w:val="006652C3"/>
    <w:rsid w:val="00691FD0"/>
    <w:rsid w:val="00692148"/>
    <w:rsid w:val="006C5948"/>
    <w:rsid w:val="006F2A74"/>
    <w:rsid w:val="007118F5"/>
    <w:rsid w:val="00712AA4"/>
    <w:rsid w:val="007146C4"/>
    <w:rsid w:val="00721AA1"/>
    <w:rsid w:val="00724B67"/>
    <w:rsid w:val="007547F8"/>
    <w:rsid w:val="00765622"/>
    <w:rsid w:val="00770B6C"/>
    <w:rsid w:val="00783FEA"/>
    <w:rsid w:val="007848CB"/>
    <w:rsid w:val="007F66E2"/>
    <w:rsid w:val="0080294B"/>
    <w:rsid w:val="0082480E"/>
    <w:rsid w:val="00850293"/>
    <w:rsid w:val="00851373"/>
    <w:rsid w:val="00851BA6"/>
    <w:rsid w:val="0085654D"/>
    <w:rsid w:val="00861160"/>
    <w:rsid w:val="0086654F"/>
    <w:rsid w:val="00873FEF"/>
    <w:rsid w:val="008A356F"/>
    <w:rsid w:val="008A4653"/>
    <w:rsid w:val="008A4717"/>
    <w:rsid w:val="008A50CC"/>
    <w:rsid w:val="008D1694"/>
    <w:rsid w:val="008D79CB"/>
    <w:rsid w:val="008F07BC"/>
    <w:rsid w:val="0092692B"/>
    <w:rsid w:val="00943E9C"/>
    <w:rsid w:val="00953F4D"/>
    <w:rsid w:val="00960BB8"/>
    <w:rsid w:val="00964F5C"/>
    <w:rsid w:val="009831C0"/>
    <w:rsid w:val="009B1E20"/>
    <w:rsid w:val="009D15FB"/>
    <w:rsid w:val="00A01361"/>
    <w:rsid w:val="00A0389B"/>
    <w:rsid w:val="00A068DE"/>
    <w:rsid w:val="00A446C9"/>
    <w:rsid w:val="00A635D6"/>
    <w:rsid w:val="00A8553A"/>
    <w:rsid w:val="00A93AED"/>
    <w:rsid w:val="00AE1319"/>
    <w:rsid w:val="00AE34BB"/>
    <w:rsid w:val="00B226F2"/>
    <w:rsid w:val="00B274DF"/>
    <w:rsid w:val="00B56BDF"/>
    <w:rsid w:val="00B65812"/>
    <w:rsid w:val="00B85CD6"/>
    <w:rsid w:val="00B90A27"/>
    <w:rsid w:val="00B9554D"/>
    <w:rsid w:val="00BB2B9F"/>
    <w:rsid w:val="00BB7D9E"/>
    <w:rsid w:val="00BD3CB8"/>
    <w:rsid w:val="00BD4E6F"/>
    <w:rsid w:val="00BF32F0"/>
    <w:rsid w:val="00BF4DCE"/>
    <w:rsid w:val="00C05CE5"/>
    <w:rsid w:val="00C6171E"/>
    <w:rsid w:val="00CA6F2C"/>
    <w:rsid w:val="00CF1871"/>
    <w:rsid w:val="00CF763B"/>
    <w:rsid w:val="00D1133E"/>
    <w:rsid w:val="00D17A34"/>
    <w:rsid w:val="00D26628"/>
    <w:rsid w:val="00D332B3"/>
    <w:rsid w:val="00D55207"/>
    <w:rsid w:val="00D86475"/>
    <w:rsid w:val="00D92B45"/>
    <w:rsid w:val="00D95962"/>
    <w:rsid w:val="00DB43BC"/>
    <w:rsid w:val="00DC389B"/>
    <w:rsid w:val="00DE2FEE"/>
    <w:rsid w:val="00DE6CC0"/>
    <w:rsid w:val="00E00BE9"/>
    <w:rsid w:val="00E22A11"/>
    <w:rsid w:val="00E31E5C"/>
    <w:rsid w:val="00E479D1"/>
    <w:rsid w:val="00E558C3"/>
    <w:rsid w:val="00E55927"/>
    <w:rsid w:val="00E912A6"/>
    <w:rsid w:val="00EA4844"/>
    <w:rsid w:val="00EA4D9C"/>
    <w:rsid w:val="00EA5A97"/>
    <w:rsid w:val="00EB75EE"/>
    <w:rsid w:val="00EB7A9A"/>
    <w:rsid w:val="00EE4C1D"/>
    <w:rsid w:val="00EF3685"/>
    <w:rsid w:val="00F159EB"/>
    <w:rsid w:val="00F25BF4"/>
    <w:rsid w:val="00F267DB"/>
    <w:rsid w:val="00F46F6F"/>
    <w:rsid w:val="00F60608"/>
    <w:rsid w:val="00F62217"/>
    <w:rsid w:val="00FB17A9"/>
    <w:rsid w:val="00FB527C"/>
    <w:rsid w:val="00FB6F75"/>
    <w:rsid w:val="00FC0EB3"/>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place"/>
  <w:shapeDefaults>
    <o:shapedefaults v:ext="edit" spidmax="2052"/>
    <o:shapelayout v:ext="edit">
      <o:idmap v:ext="edit" data="1"/>
    </o:shapelayout>
  </w:shapeDefaults>
  <w:decimalSymbol w:val="."/>
  <w:listSeparator w:val=","/>
  <w14:docId w14:val="0DA6AA77"/>
  <w15:docId w15:val="{D18E6568-7E7B-4501-BD13-DA80BC2819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uiPriority w:val="99"/>
    <w:qFormat/>
    <w:rsid w:val="00DB43BC"/>
    <w:pPr>
      <w:keepNext/>
      <w:numPr>
        <w:numId w:val="14"/>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uiPriority w:val="99"/>
    <w:qFormat/>
    <w:rsid w:val="00D332B3"/>
    <w:pPr>
      <w:numPr>
        <w:ilvl w:val="1"/>
        <w:numId w:val="14"/>
      </w:numPr>
      <w:spacing w:before="120" w:after="120"/>
      <w:outlineLvl w:val="1"/>
    </w:pPr>
    <w:rPr>
      <w:b/>
    </w:rPr>
  </w:style>
  <w:style w:type="paragraph" w:styleId="Heading3">
    <w:name w:val="heading 3"/>
    <w:basedOn w:val="Normal"/>
    <w:next w:val="BodyText"/>
    <w:link w:val="Heading3Char"/>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rsid w:val="00DB43BC"/>
    <w:rPr>
      <w:rFonts w:cs="Calibri"/>
      <w:b/>
      <w:caps/>
      <w:color w:val="0070C0"/>
      <w:kern w:val="28"/>
      <w:sz w:val="24"/>
      <w:szCs w:val="22"/>
      <w:lang w:eastAsia="de-DE"/>
    </w:rPr>
  </w:style>
  <w:style w:type="character" w:customStyle="1" w:styleId="Heading2Char">
    <w:name w:val="Heading 2 Char"/>
    <w:link w:val="Heading2"/>
    <w:uiPriority w:val="99"/>
    <w:rsid w:val="00E00BE9"/>
    <w:rPr>
      <w:rFonts w:ascii="Arial" w:hAnsi="Arial" w:cs="Calibri"/>
      <w:b/>
      <w:sz w:val="22"/>
      <w:szCs w:val="22"/>
    </w:rPr>
  </w:style>
  <w:style w:type="paragraph" w:customStyle="1" w:styleId="Annex">
    <w:name w:val="Annex"/>
    <w:basedOn w:val="Heading1"/>
    <w:next w:val="Normal"/>
    <w:qFormat/>
    <w:rsid w:val="008D1694"/>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uiPriority w:val="99"/>
    <w:rsid w:val="008D1694"/>
    <w:pPr>
      <w:tabs>
        <w:tab w:val="center" w:pos="4820"/>
        <w:tab w:val="right" w:pos="9639"/>
      </w:tabs>
    </w:pPr>
  </w:style>
  <w:style w:type="character" w:customStyle="1" w:styleId="FooterChar">
    <w:name w:val="Footer Char"/>
    <w:link w:val="Footer"/>
    <w:uiPriority w:val="99"/>
    <w:rsid w:val="00084F33"/>
    <w:rPr>
      <w:rFonts w:ascii="Arial" w:hAnsi="Arial" w:cs="Times New Roman"/>
      <w:szCs w:val="24"/>
    </w:rPr>
  </w:style>
  <w:style w:type="paragraph" w:styleId="Header">
    <w:name w:val="header"/>
    <w:basedOn w:val="Normal"/>
    <w:link w:val="HeaderChar"/>
    <w:uiPriority w:val="99"/>
    <w:rsid w:val="008D1694"/>
    <w:pPr>
      <w:tabs>
        <w:tab w:val="center" w:pos="4820"/>
        <w:tab w:val="right" w:pos="9639"/>
      </w:tabs>
    </w:pPr>
  </w:style>
  <w:style w:type="character" w:customStyle="1" w:styleId="HeaderChar">
    <w:name w:val="Header Char"/>
    <w:link w:val="Header"/>
    <w:uiPriority w:val="99"/>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99"/>
    <w:rsid w:val="00783FE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ppendix">
    <w:name w:val="Appendix"/>
    <w:basedOn w:val="Normal"/>
    <w:next w:val="Normal"/>
    <w:rsid w:val="002E6FCA"/>
    <w:pPr>
      <w:numPr>
        <w:numId w:val="16"/>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99"/>
    <w:qFormat/>
    <w:rsid w:val="00420A38"/>
    <w:pPr>
      <w:ind w:left="720"/>
      <w:contextualSpacing/>
    </w:pPr>
  </w:style>
  <w:style w:type="character" w:styleId="CommentReference">
    <w:name w:val="annotation reference"/>
    <w:basedOn w:val="DefaultParagraphFont"/>
    <w:uiPriority w:val="99"/>
    <w:unhideWhenUsed/>
    <w:rsid w:val="00EA5A97"/>
    <w:rPr>
      <w:sz w:val="16"/>
      <w:szCs w:val="16"/>
    </w:rPr>
  </w:style>
  <w:style w:type="paragraph" w:styleId="CommentText">
    <w:name w:val="annotation text"/>
    <w:basedOn w:val="Normal"/>
    <w:link w:val="CommentTextChar"/>
    <w:uiPriority w:val="99"/>
    <w:unhideWhenUsed/>
    <w:rsid w:val="00EA5A97"/>
    <w:rPr>
      <w:sz w:val="20"/>
      <w:szCs w:val="20"/>
    </w:rPr>
  </w:style>
  <w:style w:type="character" w:customStyle="1" w:styleId="CommentTextChar">
    <w:name w:val="Comment Text Char"/>
    <w:basedOn w:val="DefaultParagraphFont"/>
    <w:link w:val="CommentText"/>
    <w:uiPriority w:val="99"/>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character" w:styleId="FollowedHyperlink">
    <w:name w:val="FollowedHyperlink"/>
    <w:uiPriority w:val="99"/>
    <w:semiHidden/>
    <w:rsid w:val="00EB7A9A"/>
    <w:rPr>
      <w:rFonts w:cs="Times New Roman"/>
      <w:color w:val="954F72"/>
      <w:u w:val="single"/>
    </w:rPr>
  </w:style>
  <w:style w:type="paragraph" w:styleId="DocumentMap">
    <w:name w:val="Document Map"/>
    <w:basedOn w:val="Normal"/>
    <w:link w:val="DocumentMapChar"/>
    <w:uiPriority w:val="99"/>
    <w:semiHidden/>
    <w:rsid w:val="00EB7A9A"/>
    <w:pPr>
      <w:shd w:val="clear" w:color="auto" w:fill="000080"/>
    </w:pPr>
    <w:rPr>
      <w:rFonts w:ascii="Tahoma" w:eastAsia="Times New Roman" w:hAnsi="Tahoma" w:cs="Tahoma"/>
      <w:sz w:val="20"/>
      <w:szCs w:val="20"/>
      <w:lang w:val="et-EE" w:eastAsia="et-EE"/>
    </w:rPr>
  </w:style>
  <w:style w:type="character" w:customStyle="1" w:styleId="DocumentMapChar">
    <w:name w:val="Document Map Char"/>
    <w:basedOn w:val="DefaultParagraphFont"/>
    <w:link w:val="DocumentMap"/>
    <w:uiPriority w:val="99"/>
    <w:semiHidden/>
    <w:rsid w:val="00EB7A9A"/>
    <w:rPr>
      <w:rFonts w:ascii="Tahoma" w:eastAsia="Times New Roman" w:hAnsi="Tahoma" w:cs="Tahoma"/>
      <w:shd w:val="clear" w:color="auto" w:fill="000080"/>
      <w:lang w:val="et-EE" w:eastAsia="et-EE"/>
    </w:rPr>
  </w:style>
  <w:style w:type="paragraph" w:styleId="Caption">
    <w:name w:val="caption"/>
    <w:basedOn w:val="Normal"/>
    <w:next w:val="Normal"/>
    <w:uiPriority w:val="99"/>
    <w:qFormat/>
    <w:rsid w:val="00EB7A9A"/>
    <w:rPr>
      <w:rFonts w:ascii="Times New Roman" w:eastAsia="Times New Roman" w:hAnsi="Times New Roman" w:cs="Times New Roman"/>
      <w:b/>
      <w:bCs/>
      <w:sz w:val="20"/>
      <w:szCs w:val="20"/>
      <w:lang w:val="et-EE" w:eastAsia="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chart" Target="charts/chart5.xml"/><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png"/><Relationship Id="rId25" Type="http://schemas.openxmlformats.org/officeDocument/2006/relationships/chart" Target="charts/chart4.xml"/><Relationship Id="rId2" Type="http://schemas.openxmlformats.org/officeDocument/2006/relationships/numbering" Target="numbering.xml"/><Relationship Id="rId16" Type="http://schemas.openxmlformats.org/officeDocument/2006/relationships/hyperlink" Target="http://www.vta.ee" TargetMode="External"/><Relationship Id="rId20" Type="http://schemas.openxmlformats.org/officeDocument/2006/relationships/image" Target="media/image5.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chart" Target="charts/chart3.xml"/><Relationship Id="rId5" Type="http://schemas.openxmlformats.org/officeDocument/2006/relationships/webSettings" Target="webSettings.xml"/><Relationship Id="rId15" Type="http://schemas.openxmlformats.org/officeDocument/2006/relationships/hyperlink" Target="mailto:partel.keskkyla@vta.ee" TargetMode="External"/><Relationship Id="rId23" Type="http://schemas.openxmlformats.org/officeDocument/2006/relationships/chart" Target="charts/chart2.xml"/><Relationship Id="rId28" Type="http://schemas.openxmlformats.org/officeDocument/2006/relationships/oleObject" Target="embeddings/Microsoft_Excel_97-2003_Worksheet1.xls"/><Relationship Id="rId10" Type="http://schemas.openxmlformats.org/officeDocument/2006/relationships/header" Target="header2.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chart" Target="charts/chart1.xml"/><Relationship Id="rId27" Type="http://schemas.openxmlformats.org/officeDocument/2006/relationships/image" Target="media/image7.emf"/><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2" Type="http://schemas.openxmlformats.org/officeDocument/2006/relationships/oleObject" Target="file:///C:\Users\Bart\Documents\IALA%20T&#246;&#246;grupid\ARM\Viewing%20trial%2001.03.2016.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C:\Users\Bart\Documents\IALA%20T&#246;&#246;grupid\ARM\Viewing%20trial%2001.03.2016.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C:\Users\Bart\Documents\IALA%20T&#246;&#246;grupid\ARM\Viewing%20trial%2001.03.2016.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C:\Users\Bart\Documents\IALA%20T&#246;&#246;grupid\ARM\Viewing%20trial%2001.03.2016.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C:\Users\Bart\Documents\IALA%20T&#246;&#246;grupid\ARM\Viewing%20trial%2001.03.2016.xlsx" TargetMode="External"/><Relationship Id="rId1" Type="http://schemas.openxmlformats.org/officeDocument/2006/relationships/themeOverride" Target="../theme/themeOverride5.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b="0" i="0" u="none" strike="noStrike" baseline="0">
                <a:solidFill>
                  <a:srgbClr val="333333"/>
                </a:solidFill>
                <a:latin typeface="Calibri"/>
                <a:ea typeface="Calibri"/>
                <a:cs typeface="Calibri"/>
              </a:defRPr>
            </a:pPr>
            <a:r>
              <a:rPr lang="et-EE"/>
              <a:t>1-10 Effect of length of the eclipse</a:t>
            </a:r>
          </a:p>
        </c:rich>
      </c:tx>
      <c:overlay val="0"/>
      <c:spPr>
        <a:noFill/>
        <a:ln w="25400">
          <a:noFill/>
        </a:ln>
      </c:spPr>
    </c:title>
    <c:autoTitleDeleted val="0"/>
    <c:plotArea>
      <c:layout>
        <c:manualLayout>
          <c:layoutTarget val="inner"/>
          <c:xMode val="edge"/>
          <c:yMode val="edge"/>
          <c:x val="9.5684803001876179E-2"/>
          <c:y val="0.22121277584273155"/>
          <c:w val="0.8761726078799249"/>
          <c:h val="0.50606210364022153"/>
        </c:manualLayout>
      </c:layout>
      <c:lineChart>
        <c:grouping val="standard"/>
        <c:varyColors val="0"/>
        <c:ser>
          <c:idx val="0"/>
          <c:order val="0"/>
          <c:tx>
            <c:v>Liina</c:v>
          </c:tx>
          <c:spPr>
            <a:ln w="28575" cap="rnd">
              <a:solidFill>
                <a:schemeClr val="accent5">
                  <a:lumMod val="20000"/>
                  <a:lumOff val="80000"/>
                </a:schemeClr>
              </a:solidFill>
              <a:round/>
            </a:ln>
            <a:effectLst/>
          </c:spPr>
          <c:marker>
            <c:symbol val="none"/>
          </c:marker>
          <c:cat>
            <c:strRef>
              <c:f>'Lihtsalt keskmine'!$B$9:$B$18</c:f>
              <c:strCache>
                <c:ptCount val="10"/>
                <c:pt idx="0">
                  <c:v>1+1+1+3</c:v>
                </c:pt>
                <c:pt idx="1">
                  <c:v>1+1+1+4</c:v>
                </c:pt>
                <c:pt idx="2">
                  <c:v>1+1+1+5</c:v>
                </c:pt>
                <c:pt idx="3">
                  <c:v>1+1+1+6</c:v>
                </c:pt>
                <c:pt idx="4">
                  <c:v>1+1+1+7</c:v>
                </c:pt>
                <c:pt idx="5">
                  <c:v>1+1+1+8</c:v>
                </c:pt>
                <c:pt idx="6">
                  <c:v>1+1+1+9</c:v>
                </c:pt>
                <c:pt idx="7">
                  <c:v>1+1+1+10</c:v>
                </c:pt>
                <c:pt idx="8">
                  <c:v>1+1+1+11</c:v>
                </c:pt>
                <c:pt idx="9">
                  <c:v>1+1+1+12</c:v>
                </c:pt>
              </c:strCache>
            </c:strRef>
          </c:cat>
          <c:val>
            <c:numRef>
              <c:f>'Lihtsalt keskmine'!$E$9:$E$18</c:f>
              <c:numCache>
                <c:formatCode>General</c:formatCode>
                <c:ptCount val="10"/>
                <c:pt idx="0">
                  <c:v>5</c:v>
                </c:pt>
                <c:pt idx="1">
                  <c:v>5</c:v>
                </c:pt>
                <c:pt idx="2">
                  <c:v>4</c:v>
                </c:pt>
                <c:pt idx="3">
                  <c:v>4</c:v>
                </c:pt>
                <c:pt idx="4">
                  <c:v>3</c:v>
                </c:pt>
                <c:pt idx="5">
                  <c:v>3</c:v>
                </c:pt>
                <c:pt idx="6">
                  <c:v>3</c:v>
                </c:pt>
                <c:pt idx="7">
                  <c:v>2</c:v>
                </c:pt>
                <c:pt idx="8">
                  <c:v>2</c:v>
                </c:pt>
                <c:pt idx="9">
                  <c:v>1</c:v>
                </c:pt>
              </c:numCache>
            </c:numRef>
          </c:val>
          <c:smooth val="0"/>
        </c:ser>
        <c:ser>
          <c:idx val="1"/>
          <c:order val="1"/>
          <c:tx>
            <c:v>Mairold</c:v>
          </c:tx>
          <c:spPr>
            <a:ln w="28575" cap="rnd">
              <a:solidFill>
                <a:schemeClr val="accent1">
                  <a:lumMod val="60000"/>
                  <a:lumOff val="40000"/>
                </a:schemeClr>
              </a:solidFill>
              <a:round/>
            </a:ln>
            <a:effectLst/>
          </c:spPr>
          <c:marker>
            <c:symbol val="none"/>
          </c:marker>
          <c:cat>
            <c:strRef>
              <c:f>'Lihtsalt keskmine'!$B$9:$B$18</c:f>
              <c:strCache>
                <c:ptCount val="10"/>
                <c:pt idx="0">
                  <c:v>1+1+1+3</c:v>
                </c:pt>
                <c:pt idx="1">
                  <c:v>1+1+1+4</c:v>
                </c:pt>
                <c:pt idx="2">
                  <c:v>1+1+1+5</c:v>
                </c:pt>
                <c:pt idx="3">
                  <c:v>1+1+1+6</c:v>
                </c:pt>
                <c:pt idx="4">
                  <c:v>1+1+1+7</c:v>
                </c:pt>
                <c:pt idx="5">
                  <c:v>1+1+1+8</c:v>
                </c:pt>
                <c:pt idx="6">
                  <c:v>1+1+1+9</c:v>
                </c:pt>
                <c:pt idx="7">
                  <c:v>1+1+1+10</c:v>
                </c:pt>
                <c:pt idx="8">
                  <c:v>1+1+1+11</c:v>
                </c:pt>
                <c:pt idx="9">
                  <c:v>1+1+1+12</c:v>
                </c:pt>
              </c:strCache>
            </c:strRef>
          </c:cat>
          <c:val>
            <c:numRef>
              <c:f>'Lihtsalt keskmine'!$F$9:$F$18</c:f>
              <c:numCache>
                <c:formatCode>General</c:formatCode>
                <c:ptCount val="10"/>
                <c:pt idx="0">
                  <c:v>5</c:v>
                </c:pt>
                <c:pt idx="1">
                  <c:v>5</c:v>
                </c:pt>
                <c:pt idx="2">
                  <c:v>5</c:v>
                </c:pt>
                <c:pt idx="3">
                  <c:v>4</c:v>
                </c:pt>
                <c:pt idx="4">
                  <c:v>4</c:v>
                </c:pt>
                <c:pt idx="5">
                  <c:v>4</c:v>
                </c:pt>
                <c:pt idx="6">
                  <c:v>4</c:v>
                </c:pt>
                <c:pt idx="7">
                  <c:v>3</c:v>
                </c:pt>
                <c:pt idx="8">
                  <c:v>2</c:v>
                </c:pt>
                <c:pt idx="9">
                  <c:v>1</c:v>
                </c:pt>
              </c:numCache>
            </c:numRef>
          </c:val>
          <c:smooth val="0"/>
        </c:ser>
        <c:ser>
          <c:idx val="2"/>
          <c:order val="2"/>
          <c:tx>
            <c:v>Marko</c:v>
          </c:tx>
          <c:spPr>
            <a:ln w="28575" cap="rnd">
              <a:solidFill>
                <a:schemeClr val="accent1">
                  <a:lumMod val="75000"/>
                </a:schemeClr>
              </a:solidFill>
              <a:round/>
            </a:ln>
            <a:effectLst/>
          </c:spPr>
          <c:marker>
            <c:symbol val="none"/>
          </c:marker>
          <c:cat>
            <c:strRef>
              <c:f>'Lihtsalt keskmine'!$B$9:$B$18</c:f>
              <c:strCache>
                <c:ptCount val="10"/>
                <c:pt idx="0">
                  <c:v>1+1+1+3</c:v>
                </c:pt>
                <c:pt idx="1">
                  <c:v>1+1+1+4</c:v>
                </c:pt>
                <c:pt idx="2">
                  <c:v>1+1+1+5</c:v>
                </c:pt>
                <c:pt idx="3">
                  <c:v>1+1+1+6</c:v>
                </c:pt>
                <c:pt idx="4">
                  <c:v>1+1+1+7</c:v>
                </c:pt>
                <c:pt idx="5">
                  <c:v>1+1+1+8</c:v>
                </c:pt>
                <c:pt idx="6">
                  <c:v>1+1+1+9</c:v>
                </c:pt>
                <c:pt idx="7">
                  <c:v>1+1+1+10</c:v>
                </c:pt>
                <c:pt idx="8">
                  <c:v>1+1+1+11</c:v>
                </c:pt>
                <c:pt idx="9">
                  <c:v>1+1+1+12</c:v>
                </c:pt>
              </c:strCache>
            </c:strRef>
          </c:cat>
          <c:val>
            <c:numRef>
              <c:f>'Lihtsalt keskmine'!$G$9:$G$18</c:f>
              <c:numCache>
                <c:formatCode>General</c:formatCode>
                <c:ptCount val="10"/>
                <c:pt idx="0">
                  <c:v>5</c:v>
                </c:pt>
                <c:pt idx="1">
                  <c:v>5</c:v>
                </c:pt>
                <c:pt idx="2">
                  <c:v>5</c:v>
                </c:pt>
                <c:pt idx="3">
                  <c:v>4</c:v>
                </c:pt>
                <c:pt idx="4">
                  <c:v>4</c:v>
                </c:pt>
                <c:pt idx="5">
                  <c:v>4</c:v>
                </c:pt>
                <c:pt idx="6">
                  <c:v>3</c:v>
                </c:pt>
                <c:pt idx="7">
                  <c:v>3</c:v>
                </c:pt>
                <c:pt idx="8">
                  <c:v>3</c:v>
                </c:pt>
                <c:pt idx="9">
                  <c:v>3</c:v>
                </c:pt>
              </c:numCache>
            </c:numRef>
          </c:val>
          <c:smooth val="0"/>
        </c:ser>
        <c:ser>
          <c:idx val="3"/>
          <c:order val="3"/>
          <c:tx>
            <c:v>Pärtel</c:v>
          </c:tx>
          <c:spPr>
            <a:ln w="28575" cap="rnd">
              <a:solidFill>
                <a:schemeClr val="accent4"/>
              </a:solidFill>
              <a:round/>
            </a:ln>
            <a:effectLst/>
          </c:spPr>
          <c:marker>
            <c:symbol val="none"/>
          </c:marker>
          <c:cat>
            <c:strRef>
              <c:f>'Lihtsalt keskmine'!$B$9:$B$18</c:f>
              <c:strCache>
                <c:ptCount val="10"/>
                <c:pt idx="0">
                  <c:v>1+1+1+3</c:v>
                </c:pt>
                <c:pt idx="1">
                  <c:v>1+1+1+4</c:v>
                </c:pt>
                <c:pt idx="2">
                  <c:v>1+1+1+5</c:v>
                </c:pt>
                <c:pt idx="3">
                  <c:v>1+1+1+6</c:v>
                </c:pt>
                <c:pt idx="4">
                  <c:v>1+1+1+7</c:v>
                </c:pt>
                <c:pt idx="5">
                  <c:v>1+1+1+8</c:v>
                </c:pt>
                <c:pt idx="6">
                  <c:v>1+1+1+9</c:v>
                </c:pt>
                <c:pt idx="7">
                  <c:v>1+1+1+10</c:v>
                </c:pt>
                <c:pt idx="8">
                  <c:v>1+1+1+11</c:v>
                </c:pt>
                <c:pt idx="9">
                  <c:v>1+1+1+12</c:v>
                </c:pt>
              </c:strCache>
            </c:strRef>
          </c:cat>
          <c:val>
            <c:numRef>
              <c:f>'Lihtsalt keskmine'!$H$9:$H$18</c:f>
              <c:numCache>
                <c:formatCode>General</c:formatCode>
                <c:ptCount val="10"/>
              </c:numCache>
            </c:numRef>
          </c:val>
          <c:smooth val="0"/>
        </c:ser>
        <c:ser>
          <c:idx val="4"/>
          <c:order val="4"/>
          <c:tx>
            <c:v>Aivar</c:v>
          </c:tx>
          <c:spPr>
            <a:ln w="28575" cap="rnd">
              <a:solidFill>
                <a:schemeClr val="accent6">
                  <a:lumMod val="40000"/>
                  <a:lumOff val="60000"/>
                </a:schemeClr>
              </a:solidFill>
              <a:round/>
            </a:ln>
            <a:effectLst/>
          </c:spPr>
          <c:marker>
            <c:symbol val="none"/>
          </c:marker>
          <c:cat>
            <c:strRef>
              <c:f>'Lihtsalt keskmine'!$B$9:$B$18</c:f>
              <c:strCache>
                <c:ptCount val="10"/>
                <c:pt idx="0">
                  <c:v>1+1+1+3</c:v>
                </c:pt>
                <c:pt idx="1">
                  <c:v>1+1+1+4</c:v>
                </c:pt>
                <c:pt idx="2">
                  <c:v>1+1+1+5</c:v>
                </c:pt>
                <c:pt idx="3">
                  <c:v>1+1+1+6</c:v>
                </c:pt>
                <c:pt idx="4">
                  <c:v>1+1+1+7</c:v>
                </c:pt>
                <c:pt idx="5">
                  <c:v>1+1+1+8</c:v>
                </c:pt>
                <c:pt idx="6">
                  <c:v>1+1+1+9</c:v>
                </c:pt>
                <c:pt idx="7">
                  <c:v>1+1+1+10</c:v>
                </c:pt>
                <c:pt idx="8">
                  <c:v>1+1+1+11</c:v>
                </c:pt>
                <c:pt idx="9">
                  <c:v>1+1+1+12</c:v>
                </c:pt>
              </c:strCache>
            </c:strRef>
          </c:cat>
          <c:val>
            <c:numRef>
              <c:f>'Lihtsalt keskmine'!$I$9:$I$18</c:f>
              <c:numCache>
                <c:formatCode>General</c:formatCode>
                <c:ptCount val="10"/>
                <c:pt idx="0">
                  <c:v>5</c:v>
                </c:pt>
                <c:pt idx="1">
                  <c:v>5</c:v>
                </c:pt>
                <c:pt idx="2">
                  <c:v>5</c:v>
                </c:pt>
                <c:pt idx="3">
                  <c:v>5</c:v>
                </c:pt>
                <c:pt idx="4">
                  <c:v>5</c:v>
                </c:pt>
                <c:pt idx="5">
                  <c:v>4</c:v>
                </c:pt>
                <c:pt idx="6">
                  <c:v>4</c:v>
                </c:pt>
                <c:pt idx="7">
                  <c:v>4</c:v>
                </c:pt>
                <c:pt idx="8">
                  <c:v>3</c:v>
                </c:pt>
                <c:pt idx="9">
                  <c:v>2</c:v>
                </c:pt>
              </c:numCache>
            </c:numRef>
          </c:val>
          <c:smooth val="0"/>
        </c:ser>
        <c:ser>
          <c:idx val="5"/>
          <c:order val="5"/>
          <c:tx>
            <c:v>Sven</c:v>
          </c:tx>
          <c:spPr>
            <a:ln w="28575" cap="rnd">
              <a:solidFill>
                <a:schemeClr val="accent6"/>
              </a:solidFill>
              <a:round/>
            </a:ln>
            <a:effectLst/>
          </c:spPr>
          <c:marker>
            <c:symbol val="none"/>
          </c:marker>
          <c:cat>
            <c:strRef>
              <c:f>'Lihtsalt keskmine'!$B$9:$B$18</c:f>
              <c:strCache>
                <c:ptCount val="10"/>
                <c:pt idx="0">
                  <c:v>1+1+1+3</c:v>
                </c:pt>
                <c:pt idx="1">
                  <c:v>1+1+1+4</c:v>
                </c:pt>
                <c:pt idx="2">
                  <c:v>1+1+1+5</c:v>
                </c:pt>
                <c:pt idx="3">
                  <c:v>1+1+1+6</c:v>
                </c:pt>
                <c:pt idx="4">
                  <c:v>1+1+1+7</c:v>
                </c:pt>
                <c:pt idx="5">
                  <c:v>1+1+1+8</c:v>
                </c:pt>
                <c:pt idx="6">
                  <c:v>1+1+1+9</c:v>
                </c:pt>
                <c:pt idx="7">
                  <c:v>1+1+1+10</c:v>
                </c:pt>
                <c:pt idx="8">
                  <c:v>1+1+1+11</c:v>
                </c:pt>
                <c:pt idx="9">
                  <c:v>1+1+1+12</c:v>
                </c:pt>
              </c:strCache>
            </c:strRef>
          </c:cat>
          <c:val>
            <c:numRef>
              <c:f>'Lihtsalt keskmine'!$J$9:$J$18</c:f>
              <c:numCache>
                <c:formatCode>General</c:formatCode>
                <c:ptCount val="10"/>
                <c:pt idx="0">
                  <c:v>4</c:v>
                </c:pt>
                <c:pt idx="1">
                  <c:v>4</c:v>
                </c:pt>
                <c:pt idx="2">
                  <c:v>4</c:v>
                </c:pt>
                <c:pt idx="3">
                  <c:v>4</c:v>
                </c:pt>
                <c:pt idx="4">
                  <c:v>4</c:v>
                </c:pt>
                <c:pt idx="5">
                  <c:v>4</c:v>
                </c:pt>
                <c:pt idx="6">
                  <c:v>4</c:v>
                </c:pt>
                <c:pt idx="7">
                  <c:v>4</c:v>
                </c:pt>
                <c:pt idx="8">
                  <c:v>4</c:v>
                </c:pt>
                <c:pt idx="9">
                  <c:v>3</c:v>
                </c:pt>
              </c:numCache>
            </c:numRef>
          </c:val>
          <c:smooth val="0"/>
        </c:ser>
        <c:ser>
          <c:idx val="6"/>
          <c:order val="6"/>
          <c:tx>
            <c:v>Keskmine</c:v>
          </c:tx>
          <c:spPr>
            <a:ln w="28575" cap="rnd">
              <a:solidFill>
                <a:sysClr val="windowText" lastClr="000000"/>
              </a:solidFill>
              <a:round/>
            </a:ln>
            <a:effectLst/>
          </c:spPr>
          <c:marker>
            <c:symbol val="none"/>
          </c:marker>
          <c:val>
            <c:numRef>
              <c:f>'Lihtsalt keskmine'!$K$9:$K$18</c:f>
              <c:numCache>
                <c:formatCode>0.0</c:formatCode>
                <c:ptCount val="10"/>
                <c:pt idx="0">
                  <c:v>4.8</c:v>
                </c:pt>
                <c:pt idx="1">
                  <c:v>4.8</c:v>
                </c:pt>
                <c:pt idx="2">
                  <c:v>4.5999999999999996</c:v>
                </c:pt>
                <c:pt idx="3">
                  <c:v>4.2</c:v>
                </c:pt>
                <c:pt idx="4">
                  <c:v>4</c:v>
                </c:pt>
                <c:pt idx="5">
                  <c:v>3.8</c:v>
                </c:pt>
                <c:pt idx="6">
                  <c:v>3.6</c:v>
                </c:pt>
                <c:pt idx="7">
                  <c:v>3.2</c:v>
                </c:pt>
                <c:pt idx="8">
                  <c:v>2.8</c:v>
                </c:pt>
                <c:pt idx="9">
                  <c:v>2</c:v>
                </c:pt>
              </c:numCache>
            </c:numRef>
          </c:val>
          <c:smooth val="0"/>
        </c:ser>
        <c:dLbls>
          <c:showLegendKey val="0"/>
          <c:showVal val="0"/>
          <c:showCatName val="0"/>
          <c:showSerName val="0"/>
          <c:showPercent val="0"/>
          <c:showBubbleSize val="0"/>
        </c:dLbls>
        <c:smooth val="0"/>
        <c:axId val="581285112"/>
        <c:axId val="355783384"/>
      </c:lineChart>
      <c:catAx>
        <c:axId val="581285112"/>
        <c:scaling>
          <c:orientation val="minMax"/>
        </c:scaling>
        <c:delete val="0"/>
        <c:axPos val="b"/>
        <c:title>
          <c:tx>
            <c:rich>
              <a:bodyPr/>
              <a:lstStyle/>
              <a:p>
                <a:pPr>
                  <a:defRPr sz="1000" b="0" i="0" u="none" strike="noStrike" baseline="0">
                    <a:solidFill>
                      <a:srgbClr val="333333"/>
                    </a:solidFill>
                    <a:latin typeface="Calibri"/>
                    <a:ea typeface="Calibri"/>
                    <a:cs typeface="Calibri"/>
                  </a:defRPr>
                </a:pPr>
                <a:r>
                  <a:rPr lang="et-EE"/>
                  <a:t>Length of eclipse</a:t>
                </a:r>
              </a:p>
            </c:rich>
          </c:tx>
          <c:overlay val="0"/>
          <c:spPr>
            <a:noFill/>
            <a:ln w="25400">
              <a:noFill/>
            </a:ln>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55783384"/>
        <c:crosses val="autoZero"/>
        <c:auto val="1"/>
        <c:lblAlgn val="ctr"/>
        <c:lblOffset val="100"/>
        <c:noMultiLvlLbl val="0"/>
      </c:catAx>
      <c:valAx>
        <c:axId val="355783384"/>
        <c:scaling>
          <c:orientation val="minMax"/>
          <c:max val="5"/>
          <c:min val="1"/>
        </c:scaling>
        <c:delete val="0"/>
        <c:axPos val="l"/>
        <c:majorGridlines>
          <c:spPr>
            <a:ln w="9525" cap="flat" cmpd="sng" algn="ctr">
              <a:solidFill>
                <a:schemeClr val="tx1">
                  <a:lumMod val="15000"/>
                  <a:lumOff val="85000"/>
                </a:schemeClr>
              </a:solidFill>
              <a:round/>
            </a:ln>
            <a:effectLst/>
          </c:spPr>
        </c:majorGridlines>
        <c:title>
          <c:tx>
            <c:rich>
              <a:bodyPr/>
              <a:lstStyle/>
              <a:p>
                <a:pPr>
                  <a:defRPr sz="1000" b="0" i="0" u="none" strike="noStrike" baseline="0">
                    <a:solidFill>
                      <a:srgbClr val="333333"/>
                    </a:solidFill>
                    <a:latin typeface="Calibri"/>
                    <a:ea typeface="Calibri"/>
                    <a:cs typeface="Calibri"/>
                  </a:defRPr>
                </a:pPr>
                <a:r>
                  <a:rPr lang="et-EE"/>
                  <a:t>Score</a:t>
                </a:r>
              </a:p>
            </c:rich>
          </c:tx>
          <c:overlay val="0"/>
          <c:spPr>
            <a:noFill/>
            <a:ln w="25400">
              <a:noFill/>
            </a:ln>
          </c:spPr>
        </c:title>
        <c:numFmt formatCode="General" sourceLinked="1"/>
        <c:majorTickMark val="none"/>
        <c:minorTickMark val="none"/>
        <c:tickLblPos val="nextTo"/>
        <c:spPr>
          <a:ln w="6350">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1285112"/>
        <c:crosses val="autoZero"/>
        <c:crossBetween val="between"/>
        <c:majorUnit val="1"/>
        <c:minorUnit val="1"/>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b="0" i="0" u="none" strike="noStrike" baseline="0">
                <a:solidFill>
                  <a:srgbClr val="333333"/>
                </a:solidFill>
                <a:latin typeface="Calibri"/>
                <a:ea typeface="Calibri"/>
                <a:cs typeface="Calibri"/>
              </a:defRPr>
            </a:pPr>
            <a:r>
              <a:rPr lang="et-EE"/>
              <a:t>11-15 Effect of the number of flashes</a:t>
            </a:r>
          </a:p>
        </c:rich>
      </c:tx>
      <c:overlay val="0"/>
      <c:spPr>
        <a:noFill/>
        <a:ln w="25400">
          <a:noFill/>
        </a:ln>
      </c:spPr>
    </c:title>
    <c:autoTitleDeleted val="0"/>
    <c:plotArea>
      <c:layout/>
      <c:lineChart>
        <c:grouping val="standard"/>
        <c:varyColors val="0"/>
        <c:ser>
          <c:idx val="0"/>
          <c:order val="0"/>
          <c:tx>
            <c:v>Liina</c:v>
          </c:tx>
          <c:spPr>
            <a:ln w="28575" cap="rnd">
              <a:solidFill>
                <a:schemeClr val="accent1">
                  <a:lumMod val="20000"/>
                  <a:lumOff val="80000"/>
                </a:schemeClr>
              </a:solidFill>
              <a:round/>
            </a:ln>
            <a:effectLst/>
          </c:spPr>
          <c:marker>
            <c:symbol val="none"/>
          </c:marker>
          <c:cat>
            <c:strRef>
              <c:f>'Lihtsalt keskmine'!$B$19:$B$23</c:f>
              <c:strCache>
                <c:ptCount val="5"/>
                <c:pt idx="0">
                  <c:v>1+10</c:v>
                </c:pt>
                <c:pt idx="1">
                  <c:v>1+1+1+10</c:v>
                </c:pt>
                <c:pt idx="2">
                  <c:v>1+1+1+1+1+10</c:v>
                </c:pt>
                <c:pt idx="3">
                  <c:v>1+1+1+1+1+1+1+10</c:v>
                </c:pt>
                <c:pt idx="4">
                  <c:v>1+1+1+1+1+1+1+1+1+10</c:v>
                </c:pt>
              </c:strCache>
            </c:strRef>
          </c:cat>
          <c:val>
            <c:numRef>
              <c:f>'Lihtsalt keskmine'!$E$19:$E$23</c:f>
              <c:numCache>
                <c:formatCode>General</c:formatCode>
                <c:ptCount val="5"/>
                <c:pt idx="0">
                  <c:v>2</c:v>
                </c:pt>
                <c:pt idx="1">
                  <c:v>2</c:v>
                </c:pt>
                <c:pt idx="2">
                  <c:v>3</c:v>
                </c:pt>
                <c:pt idx="3">
                  <c:v>4</c:v>
                </c:pt>
                <c:pt idx="4">
                  <c:v>4</c:v>
                </c:pt>
              </c:numCache>
            </c:numRef>
          </c:val>
          <c:smooth val="0"/>
        </c:ser>
        <c:ser>
          <c:idx val="1"/>
          <c:order val="1"/>
          <c:tx>
            <c:v>Mairold</c:v>
          </c:tx>
          <c:spPr>
            <a:ln w="28575" cap="rnd">
              <a:solidFill>
                <a:schemeClr val="accent1">
                  <a:lumMod val="60000"/>
                  <a:lumOff val="40000"/>
                </a:schemeClr>
              </a:solidFill>
              <a:round/>
            </a:ln>
            <a:effectLst/>
          </c:spPr>
          <c:marker>
            <c:symbol val="none"/>
          </c:marker>
          <c:cat>
            <c:strRef>
              <c:f>'Lihtsalt keskmine'!$B$19:$B$23</c:f>
              <c:strCache>
                <c:ptCount val="5"/>
                <c:pt idx="0">
                  <c:v>1+10</c:v>
                </c:pt>
                <c:pt idx="1">
                  <c:v>1+1+1+10</c:v>
                </c:pt>
                <c:pt idx="2">
                  <c:v>1+1+1+1+1+10</c:v>
                </c:pt>
                <c:pt idx="3">
                  <c:v>1+1+1+1+1+1+1+10</c:v>
                </c:pt>
                <c:pt idx="4">
                  <c:v>1+1+1+1+1+1+1+1+1+10</c:v>
                </c:pt>
              </c:strCache>
            </c:strRef>
          </c:cat>
          <c:val>
            <c:numRef>
              <c:f>'Lihtsalt keskmine'!$F$19:$F$23</c:f>
              <c:numCache>
                <c:formatCode>General</c:formatCode>
                <c:ptCount val="5"/>
                <c:pt idx="0">
                  <c:v>2</c:v>
                </c:pt>
                <c:pt idx="1">
                  <c:v>2</c:v>
                </c:pt>
                <c:pt idx="2">
                  <c:v>3</c:v>
                </c:pt>
                <c:pt idx="3">
                  <c:v>3</c:v>
                </c:pt>
                <c:pt idx="4">
                  <c:v>4</c:v>
                </c:pt>
              </c:numCache>
            </c:numRef>
          </c:val>
          <c:smooth val="0"/>
        </c:ser>
        <c:ser>
          <c:idx val="2"/>
          <c:order val="2"/>
          <c:tx>
            <c:v>Marko</c:v>
          </c:tx>
          <c:spPr>
            <a:ln w="28575" cap="rnd">
              <a:solidFill>
                <a:schemeClr val="accent1">
                  <a:lumMod val="75000"/>
                </a:schemeClr>
              </a:solidFill>
              <a:round/>
            </a:ln>
            <a:effectLst/>
          </c:spPr>
          <c:marker>
            <c:symbol val="none"/>
          </c:marker>
          <c:cat>
            <c:strRef>
              <c:f>'Lihtsalt keskmine'!$B$19:$B$23</c:f>
              <c:strCache>
                <c:ptCount val="5"/>
                <c:pt idx="0">
                  <c:v>1+10</c:v>
                </c:pt>
                <c:pt idx="1">
                  <c:v>1+1+1+10</c:v>
                </c:pt>
                <c:pt idx="2">
                  <c:v>1+1+1+1+1+10</c:v>
                </c:pt>
                <c:pt idx="3">
                  <c:v>1+1+1+1+1+1+1+10</c:v>
                </c:pt>
                <c:pt idx="4">
                  <c:v>1+1+1+1+1+1+1+1+1+10</c:v>
                </c:pt>
              </c:strCache>
            </c:strRef>
          </c:cat>
          <c:val>
            <c:numRef>
              <c:f>'Lihtsalt keskmine'!$G$19:$G$23</c:f>
              <c:numCache>
                <c:formatCode>General</c:formatCode>
                <c:ptCount val="5"/>
                <c:pt idx="0">
                  <c:v>2</c:v>
                </c:pt>
                <c:pt idx="1">
                  <c:v>3</c:v>
                </c:pt>
                <c:pt idx="2">
                  <c:v>5</c:v>
                </c:pt>
                <c:pt idx="3">
                  <c:v>5</c:v>
                </c:pt>
                <c:pt idx="4">
                  <c:v>5</c:v>
                </c:pt>
              </c:numCache>
            </c:numRef>
          </c:val>
          <c:smooth val="0"/>
        </c:ser>
        <c:ser>
          <c:idx val="3"/>
          <c:order val="3"/>
          <c:tx>
            <c:v>Pärtel</c:v>
          </c:tx>
          <c:spPr>
            <a:ln w="28575" cap="rnd">
              <a:solidFill>
                <a:schemeClr val="accent6">
                  <a:lumMod val="20000"/>
                  <a:lumOff val="80000"/>
                </a:schemeClr>
              </a:solidFill>
              <a:round/>
            </a:ln>
            <a:effectLst/>
          </c:spPr>
          <c:marker>
            <c:symbol val="none"/>
          </c:marker>
          <c:cat>
            <c:strRef>
              <c:f>'Lihtsalt keskmine'!$B$19:$B$23</c:f>
              <c:strCache>
                <c:ptCount val="5"/>
                <c:pt idx="0">
                  <c:v>1+10</c:v>
                </c:pt>
                <c:pt idx="1">
                  <c:v>1+1+1+10</c:v>
                </c:pt>
                <c:pt idx="2">
                  <c:v>1+1+1+1+1+10</c:v>
                </c:pt>
                <c:pt idx="3">
                  <c:v>1+1+1+1+1+1+1+10</c:v>
                </c:pt>
                <c:pt idx="4">
                  <c:v>1+1+1+1+1+1+1+1+1+10</c:v>
                </c:pt>
              </c:strCache>
            </c:strRef>
          </c:cat>
          <c:val>
            <c:numRef>
              <c:f>'Lihtsalt keskmine'!$H$19:$H$23</c:f>
              <c:numCache>
                <c:formatCode>General</c:formatCode>
                <c:ptCount val="5"/>
                <c:pt idx="0">
                  <c:v>3</c:v>
                </c:pt>
                <c:pt idx="1">
                  <c:v>3</c:v>
                </c:pt>
                <c:pt idx="2">
                  <c:v>3</c:v>
                </c:pt>
                <c:pt idx="3">
                  <c:v>3</c:v>
                </c:pt>
                <c:pt idx="4">
                  <c:v>4</c:v>
                </c:pt>
              </c:numCache>
            </c:numRef>
          </c:val>
          <c:smooth val="0"/>
        </c:ser>
        <c:ser>
          <c:idx val="4"/>
          <c:order val="4"/>
          <c:tx>
            <c:v>Aivar</c:v>
          </c:tx>
          <c:spPr>
            <a:ln w="28575" cap="rnd">
              <a:solidFill>
                <a:schemeClr val="accent6">
                  <a:lumMod val="60000"/>
                  <a:lumOff val="40000"/>
                </a:schemeClr>
              </a:solidFill>
              <a:round/>
            </a:ln>
            <a:effectLst/>
          </c:spPr>
          <c:marker>
            <c:symbol val="none"/>
          </c:marker>
          <c:cat>
            <c:strRef>
              <c:f>'Lihtsalt keskmine'!$B$19:$B$23</c:f>
              <c:strCache>
                <c:ptCount val="5"/>
                <c:pt idx="0">
                  <c:v>1+10</c:v>
                </c:pt>
                <c:pt idx="1">
                  <c:v>1+1+1+10</c:v>
                </c:pt>
                <c:pt idx="2">
                  <c:v>1+1+1+1+1+10</c:v>
                </c:pt>
                <c:pt idx="3">
                  <c:v>1+1+1+1+1+1+1+10</c:v>
                </c:pt>
                <c:pt idx="4">
                  <c:v>1+1+1+1+1+1+1+1+1+10</c:v>
                </c:pt>
              </c:strCache>
            </c:strRef>
          </c:cat>
          <c:val>
            <c:numRef>
              <c:f>'Lihtsalt keskmine'!$I$19:$I$23</c:f>
              <c:numCache>
                <c:formatCode>General</c:formatCode>
                <c:ptCount val="5"/>
                <c:pt idx="1">
                  <c:v>2</c:v>
                </c:pt>
                <c:pt idx="2">
                  <c:v>3</c:v>
                </c:pt>
                <c:pt idx="3">
                  <c:v>3</c:v>
                </c:pt>
                <c:pt idx="4">
                  <c:v>4</c:v>
                </c:pt>
              </c:numCache>
            </c:numRef>
          </c:val>
          <c:smooth val="0"/>
        </c:ser>
        <c:ser>
          <c:idx val="5"/>
          <c:order val="5"/>
          <c:tx>
            <c:v>Sven</c:v>
          </c:tx>
          <c:spPr>
            <a:ln w="28575" cap="rnd">
              <a:solidFill>
                <a:schemeClr val="accent6">
                  <a:lumMod val="75000"/>
                </a:schemeClr>
              </a:solidFill>
              <a:round/>
            </a:ln>
            <a:effectLst/>
          </c:spPr>
          <c:marker>
            <c:symbol val="none"/>
          </c:marker>
          <c:cat>
            <c:strRef>
              <c:f>'Lihtsalt keskmine'!$B$19:$B$23</c:f>
              <c:strCache>
                <c:ptCount val="5"/>
                <c:pt idx="0">
                  <c:v>1+10</c:v>
                </c:pt>
                <c:pt idx="1">
                  <c:v>1+1+1+10</c:v>
                </c:pt>
                <c:pt idx="2">
                  <c:v>1+1+1+1+1+10</c:v>
                </c:pt>
                <c:pt idx="3">
                  <c:v>1+1+1+1+1+1+1+10</c:v>
                </c:pt>
                <c:pt idx="4">
                  <c:v>1+1+1+1+1+1+1+1+1+10</c:v>
                </c:pt>
              </c:strCache>
            </c:strRef>
          </c:cat>
          <c:val>
            <c:numRef>
              <c:f>'Lihtsalt keskmine'!$J$19:$J$23</c:f>
              <c:numCache>
                <c:formatCode>General</c:formatCode>
                <c:ptCount val="5"/>
                <c:pt idx="0">
                  <c:v>2</c:v>
                </c:pt>
                <c:pt idx="1">
                  <c:v>3</c:v>
                </c:pt>
                <c:pt idx="2">
                  <c:v>3</c:v>
                </c:pt>
                <c:pt idx="3">
                  <c:v>4</c:v>
                </c:pt>
                <c:pt idx="4">
                  <c:v>4</c:v>
                </c:pt>
              </c:numCache>
            </c:numRef>
          </c:val>
          <c:smooth val="0"/>
        </c:ser>
        <c:ser>
          <c:idx val="6"/>
          <c:order val="6"/>
          <c:tx>
            <c:v>Keskmine</c:v>
          </c:tx>
          <c:spPr>
            <a:ln w="28575" cap="rnd">
              <a:solidFill>
                <a:sysClr val="windowText" lastClr="000000"/>
              </a:solidFill>
              <a:round/>
            </a:ln>
            <a:effectLst/>
          </c:spPr>
          <c:marker>
            <c:symbol val="none"/>
          </c:marker>
          <c:val>
            <c:numRef>
              <c:f>'Lihtsalt keskmine'!$K$19:$K$23</c:f>
              <c:numCache>
                <c:formatCode>0.0</c:formatCode>
                <c:ptCount val="5"/>
                <c:pt idx="0">
                  <c:v>2.2000000000000002</c:v>
                </c:pt>
                <c:pt idx="1">
                  <c:v>2.5</c:v>
                </c:pt>
                <c:pt idx="2">
                  <c:v>3.3333333333333335</c:v>
                </c:pt>
                <c:pt idx="3">
                  <c:v>3.6666666666666665</c:v>
                </c:pt>
                <c:pt idx="4">
                  <c:v>4.166666666666667</c:v>
                </c:pt>
              </c:numCache>
            </c:numRef>
          </c:val>
          <c:smooth val="0"/>
        </c:ser>
        <c:dLbls>
          <c:showLegendKey val="0"/>
          <c:showVal val="0"/>
          <c:showCatName val="0"/>
          <c:showSerName val="0"/>
          <c:showPercent val="0"/>
          <c:showBubbleSize val="0"/>
        </c:dLbls>
        <c:smooth val="0"/>
        <c:axId val="355781032"/>
        <c:axId val="578404816"/>
      </c:lineChart>
      <c:catAx>
        <c:axId val="355781032"/>
        <c:scaling>
          <c:orientation val="minMax"/>
        </c:scaling>
        <c:delete val="0"/>
        <c:axPos val="b"/>
        <c:title>
          <c:tx>
            <c:rich>
              <a:bodyPr/>
              <a:lstStyle/>
              <a:p>
                <a:pPr>
                  <a:defRPr sz="1000" b="0" i="0" u="none" strike="noStrike" baseline="0">
                    <a:solidFill>
                      <a:srgbClr val="333333"/>
                    </a:solidFill>
                    <a:latin typeface="Calibri"/>
                    <a:ea typeface="Calibri"/>
                    <a:cs typeface="Calibri"/>
                  </a:defRPr>
                </a:pPr>
                <a:r>
                  <a:rPr lang="et-EE"/>
                  <a:t>Number of flashes</a:t>
                </a:r>
              </a:p>
            </c:rich>
          </c:tx>
          <c:overlay val="0"/>
          <c:spPr>
            <a:noFill/>
            <a:ln w="25400">
              <a:noFill/>
            </a:ln>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78404816"/>
        <c:crosses val="autoZero"/>
        <c:auto val="1"/>
        <c:lblAlgn val="ctr"/>
        <c:lblOffset val="100"/>
        <c:noMultiLvlLbl val="0"/>
      </c:catAx>
      <c:valAx>
        <c:axId val="578404816"/>
        <c:scaling>
          <c:orientation val="minMax"/>
          <c:max val="5"/>
          <c:min val="1"/>
        </c:scaling>
        <c:delete val="0"/>
        <c:axPos val="l"/>
        <c:majorGridlines>
          <c:spPr>
            <a:ln w="9525" cap="flat" cmpd="sng" algn="ctr">
              <a:solidFill>
                <a:schemeClr val="tx1">
                  <a:lumMod val="15000"/>
                  <a:lumOff val="85000"/>
                </a:schemeClr>
              </a:solidFill>
              <a:round/>
            </a:ln>
            <a:effectLst/>
          </c:spPr>
        </c:majorGridlines>
        <c:title>
          <c:tx>
            <c:rich>
              <a:bodyPr/>
              <a:lstStyle/>
              <a:p>
                <a:pPr>
                  <a:defRPr sz="1000" b="0" i="0" u="none" strike="noStrike" baseline="0">
                    <a:solidFill>
                      <a:srgbClr val="333333"/>
                    </a:solidFill>
                    <a:latin typeface="Calibri"/>
                    <a:ea typeface="Calibri"/>
                    <a:cs typeface="Calibri"/>
                  </a:defRPr>
                </a:pPr>
                <a:r>
                  <a:rPr lang="et-EE"/>
                  <a:t>Score</a:t>
                </a:r>
              </a:p>
            </c:rich>
          </c:tx>
          <c:overlay val="0"/>
          <c:spPr>
            <a:noFill/>
            <a:ln w="25400">
              <a:noFill/>
            </a:ln>
          </c:spPr>
        </c:title>
        <c:numFmt formatCode="General" sourceLinked="1"/>
        <c:majorTickMark val="none"/>
        <c:minorTickMark val="none"/>
        <c:tickLblPos val="nextTo"/>
        <c:spPr>
          <a:ln w="6350">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55781032"/>
        <c:crosses val="autoZero"/>
        <c:crossBetween val="between"/>
        <c:majorUnit val="1"/>
        <c:minorUnit val="1"/>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b="0" i="0" u="none" strike="noStrike" baseline="0">
                <a:solidFill>
                  <a:srgbClr val="333333"/>
                </a:solidFill>
                <a:latin typeface="Calibri"/>
                <a:ea typeface="Calibri"/>
                <a:cs typeface="Calibri"/>
              </a:defRPr>
            </a:pPr>
            <a:r>
              <a:rPr lang="et-EE"/>
              <a:t>16-20 Effect of number of flashes + 
proportionally longer eclipse </a:t>
            </a:r>
          </a:p>
        </c:rich>
      </c:tx>
      <c:overlay val="0"/>
      <c:spPr>
        <a:noFill/>
        <a:ln w="25400">
          <a:noFill/>
        </a:ln>
      </c:spPr>
    </c:title>
    <c:autoTitleDeleted val="0"/>
    <c:plotArea>
      <c:layout/>
      <c:lineChart>
        <c:grouping val="standard"/>
        <c:varyColors val="0"/>
        <c:ser>
          <c:idx val="0"/>
          <c:order val="0"/>
          <c:tx>
            <c:v>Liina</c:v>
          </c:tx>
          <c:spPr>
            <a:ln w="28575" cap="rnd">
              <a:solidFill>
                <a:schemeClr val="accent1">
                  <a:lumMod val="20000"/>
                  <a:lumOff val="80000"/>
                </a:schemeClr>
              </a:solidFill>
              <a:round/>
            </a:ln>
            <a:effectLst/>
          </c:spPr>
          <c:marker>
            <c:symbol val="none"/>
          </c:marker>
          <c:cat>
            <c:strRef>
              <c:f>'Lihtsalt keskmine'!$B$24:$B$28</c:f>
              <c:strCache>
                <c:ptCount val="5"/>
                <c:pt idx="0">
                  <c:v>1+3</c:v>
                </c:pt>
                <c:pt idx="1">
                  <c:v>1+1+1+6</c:v>
                </c:pt>
                <c:pt idx="2">
                  <c:v>1+1+1+1+1+9</c:v>
                </c:pt>
                <c:pt idx="3">
                  <c:v>1+1+1+1+1+1+1+12</c:v>
                </c:pt>
                <c:pt idx="4">
                  <c:v>1+1+1+1+1+1+1+1+1+15</c:v>
                </c:pt>
              </c:strCache>
            </c:strRef>
          </c:cat>
          <c:val>
            <c:numRef>
              <c:f>'Lihtsalt keskmine'!$E$24:$E$28</c:f>
              <c:numCache>
                <c:formatCode>General</c:formatCode>
                <c:ptCount val="5"/>
                <c:pt idx="0">
                  <c:v>4</c:v>
                </c:pt>
                <c:pt idx="1">
                  <c:v>4</c:v>
                </c:pt>
                <c:pt idx="2">
                  <c:v>3</c:v>
                </c:pt>
                <c:pt idx="3">
                  <c:v>3</c:v>
                </c:pt>
                <c:pt idx="4">
                  <c:v>3</c:v>
                </c:pt>
              </c:numCache>
            </c:numRef>
          </c:val>
          <c:smooth val="0"/>
        </c:ser>
        <c:ser>
          <c:idx val="1"/>
          <c:order val="1"/>
          <c:tx>
            <c:v>Mairold</c:v>
          </c:tx>
          <c:spPr>
            <a:ln w="28575" cap="rnd">
              <a:solidFill>
                <a:schemeClr val="accent1">
                  <a:lumMod val="60000"/>
                  <a:lumOff val="40000"/>
                </a:schemeClr>
              </a:solidFill>
              <a:round/>
            </a:ln>
            <a:effectLst/>
          </c:spPr>
          <c:marker>
            <c:symbol val="none"/>
          </c:marker>
          <c:cat>
            <c:strRef>
              <c:f>'Lihtsalt keskmine'!$B$24:$B$28</c:f>
              <c:strCache>
                <c:ptCount val="5"/>
                <c:pt idx="0">
                  <c:v>1+3</c:v>
                </c:pt>
                <c:pt idx="1">
                  <c:v>1+1+1+6</c:v>
                </c:pt>
                <c:pt idx="2">
                  <c:v>1+1+1+1+1+9</c:v>
                </c:pt>
                <c:pt idx="3">
                  <c:v>1+1+1+1+1+1+1+12</c:v>
                </c:pt>
                <c:pt idx="4">
                  <c:v>1+1+1+1+1+1+1+1+1+15</c:v>
                </c:pt>
              </c:strCache>
            </c:strRef>
          </c:cat>
          <c:val>
            <c:numRef>
              <c:f>'Lihtsalt keskmine'!$F$24:$F$28</c:f>
              <c:numCache>
                <c:formatCode>General</c:formatCode>
                <c:ptCount val="5"/>
                <c:pt idx="0">
                  <c:v>5</c:v>
                </c:pt>
                <c:pt idx="1">
                  <c:v>3</c:v>
                </c:pt>
                <c:pt idx="2">
                  <c:v>4</c:v>
                </c:pt>
                <c:pt idx="3">
                  <c:v>4</c:v>
                </c:pt>
                <c:pt idx="4">
                  <c:v>4</c:v>
                </c:pt>
              </c:numCache>
            </c:numRef>
          </c:val>
          <c:smooth val="0"/>
        </c:ser>
        <c:ser>
          <c:idx val="2"/>
          <c:order val="2"/>
          <c:tx>
            <c:v>Marko</c:v>
          </c:tx>
          <c:spPr>
            <a:ln w="28575" cap="rnd">
              <a:solidFill>
                <a:schemeClr val="accent1">
                  <a:lumMod val="75000"/>
                </a:schemeClr>
              </a:solidFill>
              <a:round/>
            </a:ln>
            <a:effectLst/>
          </c:spPr>
          <c:marker>
            <c:symbol val="none"/>
          </c:marker>
          <c:cat>
            <c:strRef>
              <c:f>'Lihtsalt keskmine'!$B$24:$B$28</c:f>
              <c:strCache>
                <c:ptCount val="5"/>
                <c:pt idx="0">
                  <c:v>1+3</c:v>
                </c:pt>
                <c:pt idx="1">
                  <c:v>1+1+1+6</c:v>
                </c:pt>
                <c:pt idx="2">
                  <c:v>1+1+1+1+1+9</c:v>
                </c:pt>
                <c:pt idx="3">
                  <c:v>1+1+1+1+1+1+1+12</c:v>
                </c:pt>
                <c:pt idx="4">
                  <c:v>1+1+1+1+1+1+1+1+1+15</c:v>
                </c:pt>
              </c:strCache>
            </c:strRef>
          </c:cat>
          <c:val>
            <c:numRef>
              <c:f>'Lihtsalt keskmine'!$G$24:$G$28</c:f>
              <c:numCache>
                <c:formatCode>General</c:formatCode>
                <c:ptCount val="5"/>
                <c:pt idx="0">
                  <c:v>3</c:v>
                </c:pt>
                <c:pt idx="1">
                  <c:v>4</c:v>
                </c:pt>
                <c:pt idx="2">
                  <c:v>4</c:v>
                </c:pt>
                <c:pt idx="3">
                  <c:v>3</c:v>
                </c:pt>
                <c:pt idx="4">
                  <c:v>3</c:v>
                </c:pt>
              </c:numCache>
            </c:numRef>
          </c:val>
          <c:smooth val="0"/>
        </c:ser>
        <c:ser>
          <c:idx val="3"/>
          <c:order val="3"/>
          <c:tx>
            <c:v>Pärtel</c:v>
          </c:tx>
          <c:spPr>
            <a:ln w="28575" cap="rnd">
              <a:solidFill>
                <a:schemeClr val="accent6">
                  <a:lumMod val="20000"/>
                  <a:lumOff val="80000"/>
                </a:schemeClr>
              </a:solidFill>
              <a:round/>
            </a:ln>
            <a:effectLst/>
          </c:spPr>
          <c:marker>
            <c:symbol val="none"/>
          </c:marker>
          <c:cat>
            <c:strRef>
              <c:f>'Lihtsalt keskmine'!$B$24:$B$28</c:f>
              <c:strCache>
                <c:ptCount val="5"/>
                <c:pt idx="0">
                  <c:v>1+3</c:v>
                </c:pt>
                <c:pt idx="1">
                  <c:v>1+1+1+6</c:v>
                </c:pt>
                <c:pt idx="2">
                  <c:v>1+1+1+1+1+9</c:v>
                </c:pt>
                <c:pt idx="3">
                  <c:v>1+1+1+1+1+1+1+12</c:v>
                </c:pt>
                <c:pt idx="4">
                  <c:v>1+1+1+1+1+1+1+1+1+15</c:v>
                </c:pt>
              </c:strCache>
            </c:strRef>
          </c:cat>
          <c:val>
            <c:numRef>
              <c:f>'Lihtsalt keskmine'!$H$24:$H$28</c:f>
              <c:numCache>
                <c:formatCode>General</c:formatCode>
                <c:ptCount val="5"/>
                <c:pt idx="0">
                  <c:v>4</c:v>
                </c:pt>
                <c:pt idx="1">
                  <c:v>4</c:v>
                </c:pt>
                <c:pt idx="2">
                  <c:v>4</c:v>
                </c:pt>
                <c:pt idx="3">
                  <c:v>3</c:v>
                </c:pt>
                <c:pt idx="4">
                  <c:v>2</c:v>
                </c:pt>
              </c:numCache>
            </c:numRef>
          </c:val>
          <c:smooth val="0"/>
        </c:ser>
        <c:ser>
          <c:idx val="4"/>
          <c:order val="4"/>
          <c:tx>
            <c:v>Aivar</c:v>
          </c:tx>
          <c:spPr>
            <a:ln w="28575" cap="rnd">
              <a:solidFill>
                <a:schemeClr val="accent6">
                  <a:lumMod val="60000"/>
                  <a:lumOff val="40000"/>
                </a:schemeClr>
              </a:solidFill>
              <a:round/>
            </a:ln>
            <a:effectLst/>
          </c:spPr>
          <c:marker>
            <c:symbol val="none"/>
          </c:marker>
          <c:cat>
            <c:strRef>
              <c:f>'Lihtsalt keskmine'!$B$24:$B$28</c:f>
              <c:strCache>
                <c:ptCount val="5"/>
                <c:pt idx="0">
                  <c:v>1+3</c:v>
                </c:pt>
                <c:pt idx="1">
                  <c:v>1+1+1+6</c:v>
                </c:pt>
                <c:pt idx="2">
                  <c:v>1+1+1+1+1+9</c:v>
                </c:pt>
                <c:pt idx="3">
                  <c:v>1+1+1+1+1+1+1+12</c:v>
                </c:pt>
                <c:pt idx="4">
                  <c:v>1+1+1+1+1+1+1+1+1+15</c:v>
                </c:pt>
              </c:strCache>
            </c:strRef>
          </c:cat>
          <c:val>
            <c:numRef>
              <c:f>'Lihtsalt keskmine'!$I$24:$I$28</c:f>
              <c:numCache>
                <c:formatCode>General</c:formatCode>
                <c:ptCount val="5"/>
                <c:pt idx="0">
                  <c:v>5</c:v>
                </c:pt>
                <c:pt idx="1">
                  <c:v>5</c:v>
                </c:pt>
                <c:pt idx="2">
                  <c:v>4</c:v>
                </c:pt>
                <c:pt idx="3">
                  <c:v>3</c:v>
                </c:pt>
                <c:pt idx="4">
                  <c:v>2</c:v>
                </c:pt>
              </c:numCache>
            </c:numRef>
          </c:val>
          <c:smooth val="0"/>
        </c:ser>
        <c:ser>
          <c:idx val="5"/>
          <c:order val="5"/>
          <c:tx>
            <c:v>Sven</c:v>
          </c:tx>
          <c:spPr>
            <a:ln w="28575" cap="rnd">
              <a:solidFill>
                <a:schemeClr val="accent6">
                  <a:lumMod val="75000"/>
                </a:schemeClr>
              </a:solidFill>
              <a:round/>
            </a:ln>
            <a:effectLst/>
          </c:spPr>
          <c:marker>
            <c:symbol val="none"/>
          </c:marker>
          <c:cat>
            <c:strRef>
              <c:f>'Lihtsalt keskmine'!$B$24:$B$28</c:f>
              <c:strCache>
                <c:ptCount val="5"/>
                <c:pt idx="0">
                  <c:v>1+3</c:v>
                </c:pt>
                <c:pt idx="1">
                  <c:v>1+1+1+6</c:v>
                </c:pt>
                <c:pt idx="2">
                  <c:v>1+1+1+1+1+9</c:v>
                </c:pt>
                <c:pt idx="3">
                  <c:v>1+1+1+1+1+1+1+12</c:v>
                </c:pt>
                <c:pt idx="4">
                  <c:v>1+1+1+1+1+1+1+1+1+15</c:v>
                </c:pt>
              </c:strCache>
            </c:strRef>
          </c:cat>
          <c:val>
            <c:numRef>
              <c:f>'Lihtsalt keskmine'!$J$24:$J$28</c:f>
              <c:numCache>
                <c:formatCode>General</c:formatCode>
                <c:ptCount val="5"/>
                <c:pt idx="0">
                  <c:v>4</c:v>
                </c:pt>
                <c:pt idx="1">
                  <c:v>4</c:v>
                </c:pt>
                <c:pt idx="2">
                  <c:v>3</c:v>
                </c:pt>
                <c:pt idx="3">
                  <c:v>3</c:v>
                </c:pt>
                <c:pt idx="4">
                  <c:v>2</c:v>
                </c:pt>
              </c:numCache>
            </c:numRef>
          </c:val>
          <c:smooth val="0"/>
        </c:ser>
        <c:ser>
          <c:idx val="6"/>
          <c:order val="6"/>
          <c:tx>
            <c:v>Keskmine</c:v>
          </c:tx>
          <c:spPr>
            <a:ln w="28575" cap="rnd">
              <a:solidFill>
                <a:sysClr val="windowText" lastClr="000000"/>
              </a:solidFill>
              <a:round/>
            </a:ln>
            <a:effectLst/>
          </c:spPr>
          <c:marker>
            <c:symbol val="none"/>
          </c:marker>
          <c:val>
            <c:numRef>
              <c:f>'Lihtsalt keskmine'!$K$24:$K$28</c:f>
              <c:numCache>
                <c:formatCode>0.0</c:formatCode>
                <c:ptCount val="5"/>
                <c:pt idx="0">
                  <c:v>4.166666666666667</c:v>
                </c:pt>
                <c:pt idx="1">
                  <c:v>4</c:v>
                </c:pt>
                <c:pt idx="2">
                  <c:v>3.6666666666666665</c:v>
                </c:pt>
                <c:pt idx="3">
                  <c:v>3.1666666666666665</c:v>
                </c:pt>
                <c:pt idx="4">
                  <c:v>2.6666666666666665</c:v>
                </c:pt>
              </c:numCache>
            </c:numRef>
          </c:val>
          <c:smooth val="0"/>
        </c:ser>
        <c:dLbls>
          <c:showLegendKey val="0"/>
          <c:showVal val="0"/>
          <c:showCatName val="0"/>
          <c:showSerName val="0"/>
          <c:showPercent val="0"/>
          <c:showBubbleSize val="0"/>
        </c:dLbls>
        <c:smooth val="0"/>
        <c:axId val="578406776"/>
        <c:axId val="575324880"/>
      </c:lineChart>
      <c:catAx>
        <c:axId val="578406776"/>
        <c:scaling>
          <c:orientation val="minMax"/>
        </c:scaling>
        <c:delete val="0"/>
        <c:axPos val="b"/>
        <c:title>
          <c:tx>
            <c:rich>
              <a:bodyPr/>
              <a:lstStyle/>
              <a:p>
                <a:pPr>
                  <a:defRPr sz="1000" b="0" i="0" u="none" strike="noStrike" baseline="0">
                    <a:solidFill>
                      <a:srgbClr val="333333"/>
                    </a:solidFill>
                    <a:latin typeface="Calibri"/>
                    <a:ea typeface="Calibri"/>
                    <a:cs typeface="Calibri"/>
                  </a:defRPr>
                </a:pPr>
                <a:r>
                  <a:rPr lang="et-EE"/>
                  <a:t>Number of flashes and eclipse</a:t>
                </a:r>
              </a:p>
            </c:rich>
          </c:tx>
          <c:overlay val="0"/>
          <c:spPr>
            <a:noFill/>
            <a:ln w="25400">
              <a:noFill/>
            </a:ln>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75324880"/>
        <c:crosses val="autoZero"/>
        <c:auto val="1"/>
        <c:lblAlgn val="ctr"/>
        <c:lblOffset val="100"/>
        <c:noMultiLvlLbl val="0"/>
      </c:catAx>
      <c:valAx>
        <c:axId val="575324880"/>
        <c:scaling>
          <c:orientation val="minMax"/>
          <c:max val="5"/>
          <c:min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Score</a:t>
                </a:r>
              </a:p>
            </c:rich>
          </c:tx>
          <c:overlay val="0"/>
          <c:spPr>
            <a:noFill/>
            <a:ln w="25400">
              <a:noFill/>
            </a:ln>
          </c:spPr>
        </c:title>
        <c:numFmt formatCode="General" sourceLinked="1"/>
        <c:majorTickMark val="none"/>
        <c:minorTickMark val="none"/>
        <c:tickLblPos val="nextTo"/>
        <c:spPr>
          <a:ln w="6350">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78406776"/>
        <c:crosses val="autoZero"/>
        <c:crossBetween val="between"/>
        <c:majorUnit val="1"/>
        <c:minorUnit val="1"/>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b="0" i="0" u="none" strike="noStrike" baseline="0">
                <a:solidFill>
                  <a:srgbClr val="333333"/>
                </a:solidFill>
                <a:latin typeface="Calibri"/>
                <a:ea typeface="Calibri"/>
                <a:cs typeface="Calibri"/>
              </a:defRPr>
            </a:pPr>
            <a:r>
              <a:rPr lang="et-EE"/>
              <a:t>21-24 Effect of length of flashes </a:t>
            </a:r>
          </a:p>
        </c:rich>
      </c:tx>
      <c:overlay val="0"/>
      <c:spPr>
        <a:noFill/>
        <a:ln w="25400">
          <a:noFill/>
        </a:ln>
      </c:spPr>
    </c:title>
    <c:autoTitleDeleted val="0"/>
    <c:plotArea>
      <c:layout/>
      <c:lineChart>
        <c:grouping val="standard"/>
        <c:varyColors val="0"/>
        <c:ser>
          <c:idx val="0"/>
          <c:order val="0"/>
          <c:tx>
            <c:v>Liina</c:v>
          </c:tx>
          <c:spPr>
            <a:ln w="28575" cap="rnd">
              <a:solidFill>
                <a:schemeClr val="accent1">
                  <a:lumMod val="20000"/>
                  <a:lumOff val="80000"/>
                </a:schemeClr>
              </a:solidFill>
              <a:round/>
            </a:ln>
            <a:effectLst/>
          </c:spPr>
          <c:marker>
            <c:symbol val="none"/>
          </c:marker>
          <c:cat>
            <c:strRef>
              <c:f>'Lihtsalt keskmine'!$B$29:$B$32</c:f>
              <c:strCache>
                <c:ptCount val="4"/>
                <c:pt idx="0">
                  <c:v>0,5+0,5+0,5+8</c:v>
                </c:pt>
                <c:pt idx="1">
                  <c:v>1+1+1+8</c:v>
                </c:pt>
                <c:pt idx="2">
                  <c:v>2+2+2+8</c:v>
                </c:pt>
                <c:pt idx="3">
                  <c:v>3+3+3+8</c:v>
                </c:pt>
              </c:strCache>
            </c:strRef>
          </c:cat>
          <c:val>
            <c:numRef>
              <c:f>'Lihtsalt keskmine'!$E$29:$E$32</c:f>
              <c:numCache>
                <c:formatCode>General</c:formatCode>
                <c:ptCount val="4"/>
                <c:pt idx="0">
                  <c:v>2</c:v>
                </c:pt>
                <c:pt idx="1">
                  <c:v>3</c:v>
                </c:pt>
                <c:pt idx="2">
                  <c:v>4</c:v>
                </c:pt>
                <c:pt idx="3">
                  <c:v>2</c:v>
                </c:pt>
              </c:numCache>
            </c:numRef>
          </c:val>
          <c:smooth val="0"/>
        </c:ser>
        <c:ser>
          <c:idx val="1"/>
          <c:order val="1"/>
          <c:tx>
            <c:v>Mairold</c:v>
          </c:tx>
          <c:spPr>
            <a:ln w="28575" cap="rnd">
              <a:solidFill>
                <a:schemeClr val="accent1">
                  <a:lumMod val="60000"/>
                  <a:lumOff val="40000"/>
                </a:schemeClr>
              </a:solidFill>
              <a:round/>
            </a:ln>
            <a:effectLst/>
          </c:spPr>
          <c:marker>
            <c:symbol val="none"/>
          </c:marker>
          <c:cat>
            <c:strRef>
              <c:f>'Lihtsalt keskmine'!$B$29:$B$32</c:f>
              <c:strCache>
                <c:ptCount val="4"/>
                <c:pt idx="0">
                  <c:v>0,5+0,5+0,5+8</c:v>
                </c:pt>
                <c:pt idx="1">
                  <c:v>1+1+1+8</c:v>
                </c:pt>
                <c:pt idx="2">
                  <c:v>2+2+2+8</c:v>
                </c:pt>
                <c:pt idx="3">
                  <c:v>3+3+3+8</c:v>
                </c:pt>
              </c:strCache>
            </c:strRef>
          </c:cat>
          <c:val>
            <c:numRef>
              <c:f>'Lihtsalt keskmine'!$F$29:$F$32</c:f>
              <c:numCache>
                <c:formatCode>General</c:formatCode>
                <c:ptCount val="4"/>
                <c:pt idx="0">
                  <c:v>4</c:v>
                </c:pt>
                <c:pt idx="1">
                  <c:v>4</c:v>
                </c:pt>
                <c:pt idx="2">
                  <c:v>3</c:v>
                </c:pt>
                <c:pt idx="3">
                  <c:v>2</c:v>
                </c:pt>
              </c:numCache>
            </c:numRef>
          </c:val>
          <c:smooth val="0"/>
        </c:ser>
        <c:ser>
          <c:idx val="2"/>
          <c:order val="2"/>
          <c:tx>
            <c:v>Marko</c:v>
          </c:tx>
          <c:spPr>
            <a:ln w="28575" cap="rnd">
              <a:solidFill>
                <a:schemeClr val="accent1">
                  <a:lumMod val="75000"/>
                </a:schemeClr>
              </a:solidFill>
              <a:round/>
            </a:ln>
            <a:effectLst/>
          </c:spPr>
          <c:marker>
            <c:symbol val="none"/>
          </c:marker>
          <c:cat>
            <c:strRef>
              <c:f>'Lihtsalt keskmine'!$B$29:$B$32</c:f>
              <c:strCache>
                <c:ptCount val="4"/>
                <c:pt idx="0">
                  <c:v>0,5+0,5+0,5+8</c:v>
                </c:pt>
                <c:pt idx="1">
                  <c:v>1+1+1+8</c:v>
                </c:pt>
                <c:pt idx="2">
                  <c:v>2+2+2+8</c:v>
                </c:pt>
                <c:pt idx="3">
                  <c:v>3+3+3+8</c:v>
                </c:pt>
              </c:strCache>
            </c:strRef>
          </c:cat>
          <c:val>
            <c:numRef>
              <c:f>'Lihtsalt keskmine'!$G$29:$G$32</c:f>
              <c:numCache>
                <c:formatCode>General</c:formatCode>
                <c:ptCount val="4"/>
                <c:pt idx="0">
                  <c:v>3</c:v>
                </c:pt>
                <c:pt idx="1">
                  <c:v>4</c:v>
                </c:pt>
                <c:pt idx="2">
                  <c:v>4</c:v>
                </c:pt>
                <c:pt idx="3">
                  <c:v>3</c:v>
                </c:pt>
              </c:numCache>
            </c:numRef>
          </c:val>
          <c:smooth val="0"/>
        </c:ser>
        <c:ser>
          <c:idx val="3"/>
          <c:order val="3"/>
          <c:tx>
            <c:v>Pärtel</c:v>
          </c:tx>
          <c:spPr>
            <a:ln w="28575" cap="rnd">
              <a:solidFill>
                <a:schemeClr val="accent6">
                  <a:lumMod val="20000"/>
                  <a:lumOff val="80000"/>
                </a:schemeClr>
              </a:solidFill>
              <a:round/>
            </a:ln>
            <a:effectLst/>
          </c:spPr>
          <c:marker>
            <c:symbol val="none"/>
          </c:marker>
          <c:cat>
            <c:strRef>
              <c:f>'Lihtsalt keskmine'!$B$29:$B$32</c:f>
              <c:strCache>
                <c:ptCount val="4"/>
                <c:pt idx="0">
                  <c:v>0,5+0,5+0,5+8</c:v>
                </c:pt>
                <c:pt idx="1">
                  <c:v>1+1+1+8</c:v>
                </c:pt>
                <c:pt idx="2">
                  <c:v>2+2+2+8</c:v>
                </c:pt>
                <c:pt idx="3">
                  <c:v>3+3+3+8</c:v>
                </c:pt>
              </c:strCache>
            </c:strRef>
          </c:cat>
          <c:val>
            <c:numRef>
              <c:f>'Lihtsalt keskmine'!$H$29:$H$32</c:f>
              <c:numCache>
                <c:formatCode>General</c:formatCode>
                <c:ptCount val="4"/>
                <c:pt idx="0">
                  <c:v>2</c:v>
                </c:pt>
                <c:pt idx="1">
                  <c:v>2</c:v>
                </c:pt>
                <c:pt idx="2">
                  <c:v>4</c:v>
                </c:pt>
                <c:pt idx="3">
                  <c:v>1</c:v>
                </c:pt>
              </c:numCache>
            </c:numRef>
          </c:val>
          <c:smooth val="0"/>
        </c:ser>
        <c:ser>
          <c:idx val="4"/>
          <c:order val="4"/>
          <c:tx>
            <c:v>Aivar</c:v>
          </c:tx>
          <c:spPr>
            <a:ln w="28575" cap="rnd">
              <a:solidFill>
                <a:schemeClr val="accent6">
                  <a:lumMod val="60000"/>
                  <a:lumOff val="40000"/>
                </a:schemeClr>
              </a:solidFill>
              <a:round/>
            </a:ln>
            <a:effectLst/>
          </c:spPr>
          <c:marker>
            <c:symbol val="none"/>
          </c:marker>
          <c:cat>
            <c:strRef>
              <c:f>'Lihtsalt keskmine'!$B$29:$B$32</c:f>
              <c:strCache>
                <c:ptCount val="4"/>
                <c:pt idx="0">
                  <c:v>0,5+0,5+0,5+8</c:v>
                </c:pt>
                <c:pt idx="1">
                  <c:v>1+1+1+8</c:v>
                </c:pt>
                <c:pt idx="2">
                  <c:v>2+2+2+8</c:v>
                </c:pt>
                <c:pt idx="3">
                  <c:v>3+3+3+8</c:v>
                </c:pt>
              </c:strCache>
            </c:strRef>
          </c:cat>
          <c:val>
            <c:numRef>
              <c:f>'Lihtsalt keskmine'!$I$29:$I$32</c:f>
              <c:numCache>
                <c:formatCode>General</c:formatCode>
                <c:ptCount val="4"/>
                <c:pt idx="0">
                  <c:v>3</c:v>
                </c:pt>
                <c:pt idx="1">
                  <c:v>3</c:v>
                </c:pt>
                <c:pt idx="2">
                  <c:v>3</c:v>
                </c:pt>
                <c:pt idx="3">
                  <c:v>3</c:v>
                </c:pt>
              </c:numCache>
            </c:numRef>
          </c:val>
          <c:smooth val="0"/>
        </c:ser>
        <c:ser>
          <c:idx val="5"/>
          <c:order val="5"/>
          <c:tx>
            <c:v>Sven</c:v>
          </c:tx>
          <c:spPr>
            <a:ln w="28575" cap="rnd">
              <a:solidFill>
                <a:schemeClr val="accent6"/>
              </a:solidFill>
              <a:round/>
            </a:ln>
            <a:effectLst/>
          </c:spPr>
          <c:marker>
            <c:symbol val="none"/>
          </c:marker>
          <c:cat>
            <c:strRef>
              <c:f>'Lihtsalt keskmine'!$B$29:$B$32</c:f>
              <c:strCache>
                <c:ptCount val="4"/>
                <c:pt idx="0">
                  <c:v>0,5+0,5+0,5+8</c:v>
                </c:pt>
                <c:pt idx="1">
                  <c:v>1+1+1+8</c:v>
                </c:pt>
                <c:pt idx="2">
                  <c:v>2+2+2+8</c:v>
                </c:pt>
                <c:pt idx="3">
                  <c:v>3+3+3+8</c:v>
                </c:pt>
              </c:strCache>
            </c:strRef>
          </c:cat>
          <c:val>
            <c:numRef>
              <c:f>'Lihtsalt keskmine'!$J$29:$J$32</c:f>
              <c:numCache>
                <c:formatCode>General</c:formatCode>
                <c:ptCount val="4"/>
                <c:pt idx="0">
                  <c:v>4</c:v>
                </c:pt>
                <c:pt idx="1">
                  <c:v>4</c:v>
                </c:pt>
                <c:pt idx="2">
                  <c:v>4</c:v>
                </c:pt>
                <c:pt idx="3">
                  <c:v>3</c:v>
                </c:pt>
              </c:numCache>
            </c:numRef>
          </c:val>
          <c:smooth val="0"/>
        </c:ser>
        <c:ser>
          <c:idx val="6"/>
          <c:order val="6"/>
          <c:tx>
            <c:v>Keskmine</c:v>
          </c:tx>
          <c:spPr>
            <a:ln w="28575" cap="rnd">
              <a:solidFill>
                <a:sysClr val="windowText" lastClr="000000"/>
              </a:solidFill>
              <a:round/>
            </a:ln>
            <a:effectLst/>
          </c:spPr>
          <c:marker>
            <c:symbol val="none"/>
          </c:marker>
          <c:val>
            <c:numRef>
              <c:f>'Lihtsalt keskmine'!$K$29:$K$32</c:f>
              <c:numCache>
                <c:formatCode>0.0</c:formatCode>
                <c:ptCount val="4"/>
                <c:pt idx="0">
                  <c:v>3</c:v>
                </c:pt>
                <c:pt idx="1">
                  <c:v>3.3333333333333335</c:v>
                </c:pt>
                <c:pt idx="2">
                  <c:v>3.6666666666666665</c:v>
                </c:pt>
                <c:pt idx="3">
                  <c:v>2.3333333333333335</c:v>
                </c:pt>
              </c:numCache>
            </c:numRef>
          </c:val>
          <c:smooth val="0"/>
        </c:ser>
        <c:dLbls>
          <c:showLegendKey val="0"/>
          <c:showVal val="0"/>
          <c:showCatName val="0"/>
          <c:showSerName val="0"/>
          <c:showPercent val="0"/>
          <c:showBubbleSize val="0"/>
        </c:dLbls>
        <c:smooth val="0"/>
        <c:axId val="488352056"/>
        <c:axId val="488350096"/>
      </c:lineChart>
      <c:catAx>
        <c:axId val="488352056"/>
        <c:scaling>
          <c:orientation val="minMax"/>
        </c:scaling>
        <c:delete val="0"/>
        <c:axPos val="b"/>
        <c:title>
          <c:tx>
            <c:rich>
              <a:bodyPr/>
              <a:lstStyle/>
              <a:p>
                <a:pPr>
                  <a:defRPr sz="1000" b="0" i="0" u="none" strike="noStrike" baseline="0">
                    <a:solidFill>
                      <a:srgbClr val="333333"/>
                    </a:solidFill>
                    <a:latin typeface="Calibri"/>
                    <a:ea typeface="Calibri"/>
                    <a:cs typeface="Calibri"/>
                  </a:defRPr>
                </a:pPr>
                <a:r>
                  <a:rPr lang="et-EE"/>
                  <a:t>Length of flashes</a:t>
                </a:r>
              </a:p>
            </c:rich>
          </c:tx>
          <c:overlay val="0"/>
          <c:spPr>
            <a:noFill/>
            <a:ln w="25400">
              <a:noFill/>
            </a:ln>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88350096"/>
        <c:crosses val="autoZero"/>
        <c:auto val="1"/>
        <c:lblAlgn val="ctr"/>
        <c:lblOffset val="100"/>
        <c:noMultiLvlLbl val="0"/>
      </c:catAx>
      <c:valAx>
        <c:axId val="488350096"/>
        <c:scaling>
          <c:orientation val="minMax"/>
          <c:min val="1"/>
        </c:scaling>
        <c:delete val="0"/>
        <c:axPos val="l"/>
        <c:majorGridlines>
          <c:spPr>
            <a:ln w="9525" cap="flat" cmpd="sng" algn="ctr">
              <a:solidFill>
                <a:schemeClr val="tx1">
                  <a:lumMod val="15000"/>
                  <a:lumOff val="85000"/>
                </a:schemeClr>
              </a:solidFill>
              <a:round/>
            </a:ln>
            <a:effectLst/>
          </c:spPr>
        </c:majorGridlines>
        <c:title>
          <c:tx>
            <c:rich>
              <a:bodyPr/>
              <a:lstStyle/>
              <a:p>
                <a:pPr>
                  <a:defRPr sz="1000" b="0" i="0" u="none" strike="noStrike" baseline="0">
                    <a:solidFill>
                      <a:srgbClr val="333333"/>
                    </a:solidFill>
                    <a:latin typeface="Calibri"/>
                    <a:ea typeface="Calibri"/>
                    <a:cs typeface="Calibri"/>
                  </a:defRPr>
                </a:pPr>
                <a:r>
                  <a:rPr lang="et-EE"/>
                  <a:t>Score</a:t>
                </a:r>
              </a:p>
            </c:rich>
          </c:tx>
          <c:overlay val="0"/>
          <c:spPr>
            <a:noFill/>
            <a:ln w="25400">
              <a:noFill/>
            </a:ln>
          </c:spPr>
        </c:title>
        <c:numFmt formatCode="General" sourceLinked="1"/>
        <c:majorTickMark val="none"/>
        <c:minorTickMark val="none"/>
        <c:tickLblPos val="nextTo"/>
        <c:spPr>
          <a:ln w="6350">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88352056"/>
        <c:crosses val="autoZero"/>
        <c:crossBetween val="between"/>
        <c:minorUnit val="1"/>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b="0" i="0" u="none" strike="noStrike" baseline="0">
                <a:solidFill>
                  <a:srgbClr val="333333"/>
                </a:solidFill>
                <a:latin typeface="Calibri"/>
                <a:ea typeface="Calibri"/>
                <a:cs typeface="Calibri"/>
              </a:defRPr>
            </a:pPr>
            <a:r>
              <a:rPr lang="et-EE"/>
              <a:t>26-30 Effect of length of flashes +
proportionally longer eclipse</a:t>
            </a:r>
          </a:p>
        </c:rich>
      </c:tx>
      <c:overlay val="0"/>
      <c:spPr>
        <a:noFill/>
        <a:ln w="25400">
          <a:noFill/>
        </a:ln>
      </c:spPr>
    </c:title>
    <c:autoTitleDeleted val="0"/>
    <c:plotArea>
      <c:layout/>
      <c:lineChart>
        <c:grouping val="standard"/>
        <c:varyColors val="0"/>
        <c:ser>
          <c:idx val="0"/>
          <c:order val="0"/>
          <c:tx>
            <c:v>Liina</c:v>
          </c:tx>
          <c:spPr>
            <a:ln w="28575" cap="rnd">
              <a:solidFill>
                <a:schemeClr val="accent1">
                  <a:lumMod val="20000"/>
                  <a:lumOff val="80000"/>
                </a:schemeClr>
              </a:solidFill>
              <a:round/>
            </a:ln>
            <a:effectLst/>
          </c:spPr>
          <c:marker>
            <c:symbol val="none"/>
          </c:marker>
          <c:cat>
            <c:strRef>
              <c:f>'Lihtsalt keskmine'!$B$34:$B$38</c:f>
              <c:strCache>
                <c:ptCount val="5"/>
                <c:pt idx="0">
                  <c:v>0,5+0,5+0,5+1,5</c:v>
                </c:pt>
                <c:pt idx="1">
                  <c:v>1+1+1+3</c:v>
                </c:pt>
                <c:pt idx="2">
                  <c:v>2+2+2+6</c:v>
                </c:pt>
                <c:pt idx="3">
                  <c:v>3+3+3+9</c:v>
                </c:pt>
                <c:pt idx="4">
                  <c:v>4+4+4+12</c:v>
                </c:pt>
              </c:strCache>
            </c:strRef>
          </c:cat>
          <c:val>
            <c:numRef>
              <c:f>'Lihtsalt keskmine'!$E$34:$E$38</c:f>
              <c:numCache>
                <c:formatCode>General</c:formatCode>
                <c:ptCount val="5"/>
                <c:pt idx="0">
                  <c:v>5</c:v>
                </c:pt>
                <c:pt idx="1">
                  <c:v>5</c:v>
                </c:pt>
                <c:pt idx="2">
                  <c:v>4</c:v>
                </c:pt>
                <c:pt idx="3">
                  <c:v>2</c:v>
                </c:pt>
                <c:pt idx="4">
                  <c:v>1</c:v>
                </c:pt>
              </c:numCache>
            </c:numRef>
          </c:val>
          <c:smooth val="0"/>
        </c:ser>
        <c:ser>
          <c:idx val="1"/>
          <c:order val="1"/>
          <c:tx>
            <c:v>Mairold</c:v>
          </c:tx>
          <c:spPr>
            <a:ln w="28575" cap="rnd">
              <a:solidFill>
                <a:schemeClr val="accent1">
                  <a:lumMod val="60000"/>
                  <a:lumOff val="40000"/>
                </a:schemeClr>
              </a:solidFill>
              <a:round/>
            </a:ln>
            <a:effectLst/>
          </c:spPr>
          <c:marker>
            <c:symbol val="none"/>
          </c:marker>
          <c:val>
            <c:numRef>
              <c:f>'Lihtsalt keskmine'!$F$34:$F$38</c:f>
              <c:numCache>
                <c:formatCode>General</c:formatCode>
                <c:ptCount val="5"/>
                <c:pt idx="0">
                  <c:v>5</c:v>
                </c:pt>
                <c:pt idx="1">
                  <c:v>5</c:v>
                </c:pt>
                <c:pt idx="2">
                  <c:v>4</c:v>
                </c:pt>
                <c:pt idx="3">
                  <c:v>3</c:v>
                </c:pt>
                <c:pt idx="4">
                  <c:v>3</c:v>
                </c:pt>
              </c:numCache>
            </c:numRef>
          </c:val>
          <c:smooth val="0"/>
        </c:ser>
        <c:ser>
          <c:idx val="2"/>
          <c:order val="2"/>
          <c:tx>
            <c:v>Marko</c:v>
          </c:tx>
          <c:spPr>
            <a:ln w="28575" cap="rnd">
              <a:solidFill>
                <a:schemeClr val="accent1">
                  <a:lumMod val="75000"/>
                </a:schemeClr>
              </a:solidFill>
              <a:round/>
            </a:ln>
            <a:effectLst/>
          </c:spPr>
          <c:marker>
            <c:symbol val="none"/>
          </c:marker>
          <c:val>
            <c:numRef>
              <c:f>'Lihtsalt keskmine'!$G$34:$G$38</c:f>
              <c:numCache>
                <c:formatCode>General</c:formatCode>
                <c:ptCount val="5"/>
                <c:pt idx="0">
                  <c:v>5</c:v>
                </c:pt>
                <c:pt idx="1">
                  <c:v>5</c:v>
                </c:pt>
                <c:pt idx="2">
                  <c:v>3</c:v>
                </c:pt>
                <c:pt idx="3">
                  <c:v>3</c:v>
                </c:pt>
                <c:pt idx="4">
                  <c:v>3</c:v>
                </c:pt>
              </c:numCache>
            </c:numRef>
          </c:val>
          <c:smooth val="0"/>
        </c:ser>
        <c:ser>
          <c:idx val="3"/>
          <c:order val="3"/>
          <c:tx>
            <c:v>Pärtel</c:v>
          </c:tx>
          <c:spPr>
            <a:ln w="28575" cap="rnd">
              <a:solidFill>
                <a:schemeClr val="accent6">
                  <a:lumMod val="20000"/>
                  <a:lumOff val="80000"/>
                </a:schemeClr>
              </a:solidFill>
              <a:round/>
            </a:ln>
            <a:effectLst/>
          </c:spPr>
          <c:marker>
            <c:symbol val="none"/>
          </c:marker>
          <c:val>
            <c:numRef>
              <c:f>'Lihtsalt keskmine'!$H$34:$H$38</c:f>
              <c:numCache>
                <c:formatCode>General</c:formatCode>
                <c:ptCount val="5"/>
                <c:pt idx="0">
                  <c:v>5</c:v>
                </c:pt>
                <c:pt idx="1">
                  <c:v>5</c:v>
                </c:pt>
                <c:pt idx="2">
                  <c:v>4</c:v>
                </c:pt>
                <c:pt idx="3">
                  <c:v>3</c:v>
                </c:pt>
                <c:pt idx="4">
                  <c:v>2</c:v>
                </c:pt>
              </c:numCache>
            </c:numRef>
          </c:val>
          <c:smooth val="0"/>
        </c:ser>
        <c:ser>
          <c:idx val="4"/>
          <c:order val="4"/>
          <c:tx>
            <c:v>Aivar</c:v>
          </c:tx>
          <c:spPr>
            <a:ln w="28575" cap="rnd">
              <a:solidFill>
                <a:schemeClr val="accent6">
                  <a:lumMod val="60000"/>
                  <a:lumOff val="40000"/>
                </a:schemeClr>
              </a:solidFill>
              <a:round/>
            </a:ln>
            <a:effectLst/>
          </c:spPr>
          <c:marker>
            <c:symbol val="none"/>
          </c:marker>
          <c:val>
            <c:numRef>
              <c:f>'Lihtsalt keskmine'!$I$34:$I$38</c:f>
              <c:numCache>
                <c:formatCode>General</c:formatCode>
                <c:ptCount val="5"/>
                <c:pt idx="0">
                  <c:v>4</c:v>
                </c:pt>
                <c:pt idx="1">
                  <c:v>5</c:v>
                </c:pt>
                <c:pt idx="2">
                  <c:v>5</c:v>
                </c:pt>
                <c:pt idx="3">
                  <c:v>4</c:v>
                </c:pt>
                <c:pt idx="4">
                  <c:v>2</c:v>
                </c:pt>
              </c:numCache>
            </c:numRef>
          </c:val>
          <c:smooth val="0"/>
        </c:ser>
        <c:ser>
          <c:idx val="5"/>
          <c:order val="5"/>
          <c:tx>
            <c:v>Sven</c:v>
          </c:tx>
          <c:spPr>
            <a:ln w="28575" cap="rnd">
              <a:solidFill>
                <a:schemeClr val="accent6">
                  <a:lumMod val="75000"/>
                </a:schemeClr>
              </a:solidFill>
              <a:round/>
            </a:ln>
            <a:effectLst/>
          </c:spPr>
          <c:marker>
            <c:symbol val="none"/>
          </c:marker>
          <c:val>
            <c:numRef>
              <c:f>'Lihtsalt keskmine'!$J$34:$J$38</c:f>
              <c:numCache>
                <c:formatCode>General</c:formatCode>
                <c:ptCount val="5"/>
                <c:pt idx="0">
                  <c:v>5</c:v>
                </c:pt>
                <c:pt idx="1">
                  <c:v>4</c:v>
                </c:pt>
                <c:pt idx="2">
                  <c:v>3</c:v>
                </c:pt>
                <c:pt idx="3">
                  <c:v>3</c:v>
                </c:pt>
                <c:pt idx="4">
                  <c:v>2</c:v>
                </c:pt>
              </c:numCache>
            </c:numRef>
          </c:val>
          <c:smooth val="0"/>
        </c:ser>
        <c:ser>
          <c:idx val="6"/>
          <c:order val="6"/>
          <c:tx>
            <c:v>Keskmine</c:v>
          </c:tx>
          <c:spPr>
            <a:ln w="28575" cap="rnd">
              <a:solidFill>
                <a:sysClr val="windowText" lastClr="000000"/>
              </a:solidFill>
              <a:round/>
            </a:ln>
            <a:effectLst/>
          </c:spPr>
          <c:marker>
            <c:symbol val="none"/>
          </c:marker>
          <c:val>
            <c:numRef>
              <c:f>'Lihtsalt keskmine'!$K$34:$K$38</c:f>
              <c:numCache>
                <c:formatCode>0.0</c:formatCode>
                <c:ptCount val="5"/>
                <c:pt idx="0">
                  <c:v>4.833333333333333</c:v>
                </c:pt>
                <c:pt idx="1">
                  <c:v>4.833333333333333</c:v>
                </c:pt>
                <c:pt idx="2">
                  <c:v>3.8333333333333335</c:v>
                </c:pt>
                <c:pt idx="3">
                  <c:v>3</c:v>
                </c:pt>
                <c:pt idx="4">
                  <c:v>2.1666666666666665</c:v>
                </c:pt>
              </c:numCache>
            </c:numRef>
          </c:val>
          <c:smooth val="0"/>
        </c:ser>
        <c:dLbls>
          <c:showLegendKey val="0"/>
          <c:showVal val="0"/>
          <c:showCatName val="0"/>
          <c:showSerName val="0"/>
          <c:showPercent val="0"/>
          <c:showBubbleSize val="0"/>
        </c:dLbls>
        <c:smooth val="0"/>
        <c:axId val="580824576"/>
        <c:axId val="580826536"/>
      </c:lineChart>
      <c:catAx>
        <c:axId val="580824576"/>
        <c:scaling>
          <c:orientation val="minMax"/>
        </c:scaling>
        <c:delete val="0"/>
        <c:axPos val="b"/>
        <c:title>
          <c:tx>
            <c:rich>
              <a:bodyPr/>
              <a:lstStyle/>
              <a:p>
                <a:pPr>
                  <a:defRPr sz="1000" b="0" i="0" u="none" strike="noStrike" baseline="0">
                    <a:solidFill>
                      <a:srgbClr val="333333"/>
                    </a:solidFill>
                    <a:latin typeface="Calibri"/>
                    <a:ea typeface="Calibri"/>
                    <a:cs typeface="Calibri"/>
                  </a:defRPr>
                </a:pPr>
                <a:r>
                  <a:rPr lang="et-EE"/>
                  <a:t>Length of flashes and eclipse</a:t>
                </a:r>
              </a:p>
            </c:rich>
          </c:tx>
          <c:overlay val="0"/>
          <c:spPr>
            <a:noFill/>
            <a:ln w="25400">
              <a:noFill/>
            </a:ln>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0826536"/>
        <c:crosses val="autoZero"/>
        <c:auto val="1"/>
        <c:lblAlgn val="ctr"/>
        <c:lblOffset val="100"/>
        <c:noMultiLvlLbl val="0"/>
      </c:catAx>
      <c:valAx>
        <c:axId val="580826536"/>
        <c:scaling>
          <c:orientation val="minMax"/>
          <c:max val="5"/>
          <c:min val="1"/>
        </c:scaling>
        <c:delete val="0"/>
        <c:axPos val="l"/>
        <c:majorGridlines>
          <c:spPr>
            <a:ln w="9525" cap="flat" cmpd="sng" algn="ctr">
              <a:solidFill>
                <a:schemeClr val="tx1">
                  <a:lumMod val="15000"/>
                  <a:lumOff val="85000"/>
                </a:schemeClr>
              </a:solidFill>
              <a:round/>
            </a:ln>
            <a:effectLst/>
          </c:spPr>
        </c:majorGridlines>
        <c:title>
          <c:tx>
            <c:rich>
              <a:bodyPr/>
              <a:lstStyle/>
              <a:p>
                <a:pPr>
                  <a:defRPr sz="1000" b="0" i="0" u="none" strike="noStrike" baseline="0">
                    <a:solidFill>
                      <a:srgbClr val="333333"/>
                    </a:solidFill>
                    <a:latin typeface="Calibri"/>
                    <a:ea typeface="Calibri"/>
                    <a:cs typeface="Calibri"/>
                  </a:defRPr>
                </a:pPr>
                <a:r>
                  <a:rPr lang="et-EE"/>
                  <a:t>Score</a:t>
                </a:r>
              </a:p>
            </c:rich>
          </c:tx>
          <c:overlay val="0"/>
          <c:spPr>
            <a:noFill/>
            <a:ln w="25400">
              <a:noFill/>
            </a:ln>
          </c:spPr>
        </c:title>
        <c:numFmt formatCode="General" sourceLinked="1"/>
        <c:majorTickMark val="none"/>
        <c:minorTickMark val="none"/>
        <c:tickLblPos val="nextTo"/>
        <c:spPr>
          <a:ln w="6350">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0824576"/>
        <c:crosses val="autoZero"/>
        <c:crossBetween val="between"/>
        <c:majorUnit val="1"/>
        <c:minorUnit val="1"/>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EC6CD4-C242-4AF6-B189-D957D79D54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14</Pages>
  <Words>2685</Words>
  <Characters>15310</Characters>
  <Application>Microsoft Office Word</Application>
  <DocSecurity>0</DocSecurity>
  <Lines>127</Lines>
  <Paragraphs>35</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17960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Seamus Doyle</cp:lastModifiedBy>
  <cp:revision>3</cp:revision>
  <dcterms:created xsi:type="dcterms:W3CDTF">2016-03-10T12:03:00Z</dcterms:created>
  <dcterms:modified xsi:type="dcterms:W3CDTF">2016-03-10T12:15:00Z</dcterms:modified>
</cp:coreProperties>
</file>